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9C" w:rsidRDefault="0055489C" w:rsidP="0055489C">
      <w:pPr>
        <w:pStyle w:val="title-irregular"/>
        <w:shd w:val="clear" w:color="auto" w:fill="FFFFFF"/>
        <w:spacing w:before="0" w:beforeAutospacing="0" w:after="0" w:afterAutospacing="0" w:line="273"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○那覇市公衆浴場法施行条例</w:t>
      </w:r>
    </w:p>
    <w:p w:rsidR="0055489C" w:rsidRDefault="0055489C" w:rsidP="0055489C">
      <w:pPr>
        <w:pStyle w:val="date"/>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平成24年12月28日</w:t>
      </w:r>
    </w:p>
    <w:p w:rsidR="0055489C" w:rsidRDefault="0055489C" w:rsidP="0055489C">
      <w:pPr>
        <w:pStyle w:val="number"/>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条例第63号</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hyperlink r:id="rId4"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は、公衆浴場法(昭和23年法律第139号。以下「法」という。)の施行に関し、公衆浴場法施行規則(昭和23年厚生省令第27号)に定めるもののほか、必要な事項を定めるものとする。</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(定義)</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hyperlink r:id="rId5"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において「普通公衆浴場」とは、温湯、潮湯又は温泉その他を使用して、同時に多数人を入浴させる公衆浴場であって、その利用の目的及び形態が地域住民の日常生活において保健衛生上必要な施設として利用されるものをいう。</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6"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において「個室付公衆浴場」とは、風俗営業等の規制及び業務の適正化等に関する法律(昭和23年法律第122号)第2条第6項第1号に規定する営業に係るものをいう。</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hyperlink r:id="rId7"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において「その他の公衆浴場」とは、次に掲げる公衆浴場をいう。</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蒸気、熱気、熱風、砂、泥その他湯以外のものを使用して入浴させることができるもの(以下「サウナ室等」という。)</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個室を設けて入浴させるもの(</w:t>
      </w:r>
      <w:hyperlink r:id="rId8" w:anchor="e000000025"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の個室付公衆浴場を除く。)</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温泉又は薬湯等白湯以外の湯水を使用し、法第4条ただし書の規定による療養を目的とするもの</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白湯、温泉等を使用し、同時に多数人を入浴させる公衆浴場で、保養又は休養のための附帯施設を有するもの</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(配置の基準)</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2条第3項の条例で定める公衆浴場の設置の場所の配置の基準は、新たに設置される普通公衆浴場と既設の普通公衆浴場又は営業許可申請を受理された普通公衆浴場との直線距離が200メートル以上離れていなければならないこととする。ただし、</w:t>
      </w:r>
      <w:hyperlink r:id="rId9" w:anchor="e000000057"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のいずれかに該当する場合は、この限りでない。</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営業許可申請を受理された普通公衆浴場が、3月以内に工事に着手しないとき又は10月以内に工事を完成しないとき。</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正当な理由がなく、既設の普通公衆浴場が、工事の完成後2月以内に営業を開始しないとき又は引き続き6月以上休業しているとき。</w:t>
      </w:r>
    </w:p>
    <w:p w:rsidR="0055489C" w:rsidRDefault="0055489C" w:rsidP="0055489C">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土地の状況、人口の密度その他特別の事情があると市長が認めたとき。</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法第2条第1項の規定により許可を受けたその他の公衆浴場を普通公衆浴場に変更しようとするときは、</w:t>
      </w:r>
      <w:hyperlink r:id="rId10" w:anchor="e000000052"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の規定を準用する。</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(構造設備の基準)</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法第2条第1項の許可を受けようとする者は、当該許可に係る公衆浴場の構造設備について、</w:t>
      </w:r>
      <w:hyperlink r:id="rId11" w:anchor="e000000113" w:history="1">
        <w:r>
          <w:rPr>
            <w:rStyle w:val="a3"/>
            <w:rFonts w:ascii="ＭＳ 明朝" w:eastAsia="ＭＳ 明朝" w:hAnsi="ＭＳ 明朝" w:hint="eastAsia"/>
            <w:color w:val="8A2BE2"/>
            <w:sz w:val="21"/>
            <w:szCs w:val="21"/>
            <w:bdr w:val="none" w:sz="0" w:space="0" w:color="auto" w:frame="1"/>
          </w:rPr>
          <w:t>別表第1</w:t>
        </w:r>
      </w:hyperlink>
      <w:r>
        <w:rPr>
          <w:rStyle w:val="p"/>
          <w:rFonts w:ascii="ＭＳ 明朝" w:eastAsia="ＭＳ 明朝" w:hAnsi="ＭＳ 明朝" w:hint="eastAsia"/>
          <w:color w:val="000000"/>
          <w:sz w:val="21"/>
          <w:szCs w:val="21"/>
          <w:bdr w:val="none" w:sz="0" w:space="0" w:color="auto" w:frame="1"/>
        </w:rPr>
        <w:t>に定める基準に適合させなければならない。</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市長は、普通公衆浴場及びその他の公衆浴場について、土地の状況、建物の種類、施設の規模その他特別の理由により、</w:t>
      </w:r>
      <w:hyperlink r:id="rId12" w:anchor="e000000113" w:history="1">
        <w:r>
          <w:rPr>
            <w:rStyle w:val="a3"/>
            <w:rFonts w:ascii="ＭＳ 明朝" w:eastAsia="ＭＳ 明朝" w:hAnsi="ＭＳ 明朝" w:hint="eastAsia"/>
            <w:color w:val="8A2BE2"/>
            <w:sz w:val="21"/>
            <w:szCs w:val="21"/>
            <w:bdr w:val="none" w:sz="0" w:space="0" w:color="auto" w:frame="1"/>
          </w:rPr>
          <w:t>別表第1</w:t>
        </w:r>
      </w:hyperlink>
      <w:r>
        <w:rPr>
          <w:rStyle w:val="p"/>
          <w:rFonts w:ascii="ＭＳ 明朝" w:eastAsia="ＭＳ 明朝" w:hAnsi="ＭＳ 明朝" w:hint="eastAsia"/>
          <w:color w:val="000000"/>
          <w:sz w:val="21"/>
          <w:szCs w:val="21"/>
          <w:bdr w:val="none" w:sz="0" w:space="0" w:color="auto" w:frame="1"/>
        </w:rPr>
        <w:t>第1項第3号ア、第5号イ及び第6号アに規定する基準により難い場合であって、かつ、公衆衛生上支障がないと認めるときは、当該基準を緩和することができる。</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市長は、国、公共団体又は法人等が当該団体の従業者の厚生施設として設置する普通公衆浴場について、公衆衛生上支障がないと認めるときは、</w:t>
      </w:r>
      <w:hyperlink r:id="rId13" w:anchor="e000000075" w:history="1">
        <w:r>
          <w:rPr>
            <w:rStyle w:val="a3"/>
            <w:rFonts w:ascii="ＭＳ 明朝" w:eastAsia="ＭＳ 明朝" w:hAnsi="ＭＳ 明朝" w:hint="eastAsia"/>
            <w:color w:val="8A2BE2"/>
            <w:sz w:val="21"/>
            <w:szCs w:val="21"/>
            <w:bdr w:val="none" w:sz="0" w:space="0" w:color="auto" w:frame="1"/>
          </w:rPr>
          <w:t>第1項</w:t>
        </w:r>
      </w:hyperlink>
      <w:r>
        <w:rPr>
          <w:rStyle w:val="p"/>
          <w:rFonts w:ascii="ＭＳ 明朝" w:eastAsia="ＭＳ 明朝" w:hAnsi="ＭＳ 明朝" w:hint="eastAsia"/>
          <w:color w:val="000000"/>
          <w:sz w:val="21"/>
          <w:szCs w:val="21"/>
          <w:bdr w:val="none" w:sz="0" w:space="0" w:color="auto" w:frame="1"/>
        </w:rPr>
        <w:t>の基準を緩和することができる。</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(衛生及び風紀に必要な措置の基準)</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法第3条第2項の条例で定める衛生及び風紀に必要な措置の基準は、</w:t>
      </w:r>
      <w:hyperlink r:id="rId14" w:anchor="e000000182" w:history="1">
        <w:r>
          <w:rPr>
            <w:rStyle w:val="a3"/>
            <w:rFonts w:ascii="ＭＳ 明朝" w:eastAsia="ＭＳ 明朝" w:hAnsi="ＭＳ 明朝" w:hint="eastAsia"/>
            <w:color w:val="8A2BE2"/>
            <w:sz w:val="21"/>
            <w:szCs w:val="21"/>
            <w:bdr w:val="none" w:sz="0" w:space="0" w:color="auto" w:frame="1"/>
          </w:rPr>
          <w:t>別表第2</w:t>
        </w:r>
      </w:hyperlink>
      <w:r>
        <w:rPr>
          <w:rStyle w:val="p"/>
          <w:rFonts w:ascii="ＭＳ 明朝" w:eastAsia="ＭＳ 明朝" w:hAnsi="ＭＳ 明朝" w:hint="eastAsia"/>
          <w:color w:val="000000"/>
          <w:sz w:val="21"/>
          <w:szCs w:val="21"/>
          <w:bdr w:val="none" w:sz="0" w:space="0" w:color="auto" w:frame="1"/>
        </w:rPr>
        <w:t>のとおりとする。</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国、公共団体又は法人等が当該団体の従業者の厚生施設として設置した普通公衆浴場であって、市長が公衆衛生上支障がないと認めるものについては、</w:t>
      </w:r>
      <w:hyperlink r:id="rId15" w:anchor="e000000091"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の基準によらないことができる。</w:t>
      </w:r>
    </w:p>
    <w:p w:rsidR="0055489C" w:rsidRDefault="0055489C" w:rsidP="0055489C">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(委任)</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hyperlink r:id="rId16"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の施行に関し必要な事項は、規則で定める。</w:t>
      </w:r>
    </w:p>
    <w:p w:rsidR="0055489C" w:rsidRDefault="0055489C" w:rsidP="0055489C">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付　則</w:t>
      </w:r>
    </w:p>
    <w:p w:rsidR="0055489C" w:rsidRDefault="0055489C" w:rsidP="0055489C">
      <w:pPr>
        <w:pStyle w:val="p1"/>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hyperlink r:id="rId17"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は、平成25年4月1日から施行する。</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別表第1</w:t>
      </w:r>
      <w:r>
        <w:rPr>
          <w:rStyle w:val="table-title"/>
          <w:rFonts w:ascii="ＭＳ 明朝" w:eastAsia="ＭＳ 明朝" w:hAnsi="ＭＳ 明朝" w:hint="eastAsia"/>
          <w:color w:val="000000"/>
          <w:sz w:val="21"/>
          <w:szCs w:val="21"/>
          <w:bdr w:val="none" w:sz="0" w:space="0" w:color="auto" w:frame="1"/>
        </w:rPr>
        <w:t>(第4条関係)</w:t>
      </w:r>
    </w:p>
    <w:p w:rsidR="0055489C" w:rsidRDefault="0055489C" w:rsidP="0055489C">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普通公衆浴場及びその他の公衆浴場の構造設備の基準</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出入口には、入浴者の履物を保管する設備を設けること。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脱衣室、便所、浴室等は、それぞれ区画して設け、次の要件を満たすものであること。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外部から見通せない構造であること。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男女別に設け、相互に見通せない構造とすること。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出入口の見やすい場所に男女の別を表示すること。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脱衣室は、次の要件を満たすものであること。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床面積は、16平方メートル(サウナ室等にあっては、7.5平方メートル)以上とすること。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床は、不浸透性材料を用いること。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入浴者の衣類その他携帯品を安全に保管するための適当な数のかぎ付の設備を設けること。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適当な採光及び換気のための開口部又は設備を設けること。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便所には、流水式手洗い設備を設けること。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浴室は、次の要件を満たすものであること。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適当な採光及び換気のための開口部又は設備を設けること。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床面積は、21平方メートル(サウナ室等にあっては、15平方メートル)以上とすること。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床は、コンクリート造りとし、その表面は、陶磁器、石、人造石又はモルタルの類で仕上げること。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シャワー並びに湯栓及び水栓を設けること。この場合において、湯栓及び水栓は、コックバルブの類を用い、湯又は水であることを表示すること。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オ　適当な数の洗面容器及び腰掛けを備えること。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カ　洗い場は、適当なこう配を付し、使用後の湯水を下水溝等に完全に排出できる構造とすること。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浴槽は、次の要件を満たすものであること。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床面積は、3平方メートル以上とすること。ただし、サウナ室等については、この限りでない。</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タイル等の耐水材料を用いること。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浴槽内の適当な位置に浴槽内の湯水(以下「浴槽水」という。)の温度を明示するための温度計を設けること。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蒸し機やサウナ室等を設置する場合には、適当な位置に熱気の温度を明示するための温度計を設けること。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貯水槽及び調節槽は、蓋付きとすること。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(9)　水道法(昭和32年法律第177号)第3条第9項に規定する給水装置により供給される水(以下「水道水」という。)以外の水を、原湯(浴槽水を再利用せずに浴槽に直接注入される温水をいう。以下同じ。)、原水(原湯の原料に用いる水及び浴槽水の温度を調整する目的で浴槽水を再利用せずに浴槽に直接注入される水をいう。以下同じ。)、上がり用湯(洗い場又はシャワーに備え付けられた湯栓から供給される温水をいう。以下同じ。)又は上がり用水(洗い場又はシャワーに備え付けられた水栓から供給される水をいう。以下同じ。)として使用する場合には、当該水の水質を規則で定める基準に適合させるために必要な設備が設けられてい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(10)　原湯を貯留する槽(以下「貯湯槽」という。)には、貯湯槽内の湯水全体の温度を、通常の使用状態において摂氏60度以上に保ち、かつ、最大使用時においても摂氏55度以上に保つ能力を有する加温装置を設置すること。ただし、これにより難い場合には、レジオネラ属菌が繁殖しないように貯湯槽内の湯水を消毒できる設備が備えられてい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(11)　原水及び原湯を送水するための配管は、ろ過器及び循環配管(湯水を浴槽とろ過器との間で循環させるための配管をいう。以下同じ。)に接続せず、浴槽水面上部から浴槽に落とし込む構造であること。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(12)　ろ過器等を使用して浴槽水を循環させる場合には、次の要件を満たすものであること。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ろ過器は、1時間当たりで浴槽の容量以上のろ過能力を有したものであり、ろ過器のろ材は、十分な逆洗浄が行えるものであること。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ろ過器の前に集毛器を設置すること。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循環している浴槽水が浴槽の底部に近い部分で補給される措置が講じられていること。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浴槽水の誤飲を防ぐための措置が講じられていること。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オ　浴槽水の消毒に用いる塩素系薬剤等の注入口又は投入口は、浴槽水がろ過器内に入る直前に設置されていること。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(13)　浴槽の縁からあふれた湯水を回収する槽(以下「回収槽」という。)の湯水を浴用に使用しない構造であること。ただし、これにより難い場合には、回収槽は、地下埋設を避け、清掃が容易に行える位置又は構造になっているとともに、レジオネラ属菌が繁殖しないように回収槽の湯水を消毒できる設備が備えられてい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(14)　浴槽に気泡発生装置、ジェット噴射装置等微小な水粒を発生させる設備(以下「気泡発生装置等」という。)を設置する場合には、24時間以上完全換水しないで循環ろ過している浴槽水(以下「連日使用型循環浴槽水」という。)を使用する構造で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(15)　打たせ湯及びシャワーは、循環している浴槽水を用いる構造でないこと。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(16)　気泡発生装置等の空気取入口から土ぼこりが入らない構造であること。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(17)　内湯と露天風呂の間は、配管等を通じて、露天風呂の湯が内湯に混じることのない構造であること。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(18)　下水溝等は、耐水材料を用い、臭気の発散及び汚水の浸漏を防ぐことができる設備とすること。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(19)　灰、燃えがら等が発生し、又は置かれる場所には、灰、燃えがら等の飛散を防ぐために必要な設備を設けること。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(20)　入浴者用飲料水の設備を設けるときは、その旨を表示し、飲料水の水質については、水道法第4条第1項に定める要件について、それぞれ水質基準に関する省令(平成15年厚生労働省令第101号)に定める水質基準に適合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(21)　入浴機能及び清潔保持を阻害するおそれのある娯楽設備を設けないこと。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(22)　上階に浴室を設けるときは、その階下は、鉄筋コンクリート、鉄骨又はレンガ造りとすること。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 xml:space="preserve">(23)　</w:t>
      </w:r>
      <w:hyperlink r:id="rId18" w:anchor="e000000045" w:history="1">
        <w:r>
          <w:rPr>
            <w:rStyle w:val="a3"/>
            <w:rFonts w:ascii="ＭＳ 明朝" w:eastAsia="ＭＳ 明朝" w:hAnsi="ＭＳ 明朝" w:hint="eastAsia"/>
            <w:color w:val="8A2BE2"/>
            <w:sz w:val="21"/>
            <w:szCs w:val="21"/>
            <w:bdr w:val="none" w:sz="0" w:space="0" w:color="auto" w:frame="1"/>
          </w:rPr>
          <w:t>第2条第3項第4号</w:t>
        </w:r>
      </w:hyperlink>
      <w:r>
        <w:rPr>
          <w:rStyle w:val="p"/>
          <w:rFonts w:ascii="ＭＳ 明朝" w:eastAsia="ＭＳ 明朝" w:hAnsi="ＭＳ 明朝" w:hint="eastAsia"/>
          <w:color w:val="000000"/>
          <w:sz w:val="21"/>
          <w:szCs w:val="21"/>
          <w:bdr w:val="none" w:sz="0" w:space="0" w:color="auto" w:frame="1"/>
        </w:rPr>
        <w:t>に規定する公衆浴場が有する保養又は休養のための附帯施設は、その床面積を、1室33平方メートル以上とすること。</w:t>
      </w:r>
    </w:p>
    <w:p w:rsidR="0055489C" w:rsidRDefault="0055489C" w:rsidP="0055489C">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個室付公衆浴場の構造設備の基準</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個室内には、入浴に必要でないものを置かないこと。ただし、入浴者の所持する物は、この限りでない。</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個室の床面積は、5平方メートル以上とすること。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待合室は、適当な広さのものを設けること。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従業員用休憩室は、適当な広さのものを設け、従業員用かぎ付ロッカーを備えること。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タオルを保管する戸棚は、個室以外の適当な場所に設けること。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入浴者用便所は、入浴者の用に供する施設がある各階に、入口から男子用及び女子用を区別して設け、流水式手洗い設備を設けること。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個室内は、個室の出入口から見通しの利く構造とすること。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個室の出入口は、次の要件を満たすものであること。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幅0.7メートル及び高さ1.8メートル以上とすること。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出入口戸を設けるときは、その上部半分の位置に幅0.6メートル及び高さ0.7メートル以上の透明ガラス窓を設ける等の措置をし、遮へい物を設けないこと。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出入口戸には、かぎを付けないこと。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(9)　個室には、使用のたびに浴槽水を取り替えることができる浴槽又は湯及び水の出るシャワー並びに適当な数の湯栓及び水栓を設けること。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(10)　個室内には、換気及び湯気抜きのための適当な大きさの開口部又は換気扇等の設備を設けること。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(11)　個室内には、適当な脱衣場所及び入浴者の衣類その他携帯品を収納するための設備を設けること。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(12)　個室の照明は、そのスイッチを当該個室の外に設け、かつ、1個のスイッチで個室内の全部の照明の点滅をすることができるものとすること。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(13)　蒸し機やサウナ室等を設置する場合には、適当な位置に熱気の温度を明示するための温度計を設けること。</w:t>
      </w:r>
    </w:p>
    <w:p w:rsidR="0055489C" w:rsidRDefault="0055489C" w:rsidP="0055489C">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別表第2</w:t>
      </w:r>
      <w:r>
        <w:rPr>
          <w:rStyle w:val="table-title"/>
          <w:rFonts w:ascii="ＭＳ 明朝" w:eastAsia="ＭＳ 明朝" w:hAnsi="ＭＳ 明朝" w:hint="eastAsia"/>
          <w:color w:val="000000"/>
          <w:sz w:val="21"/>
          <w:szCs w:val="21"/>
          <w:bdr w:val="none" w:sz="0" w:space="0" w:color="auto" w:frame="1"/>
        </w:rPr>
        <w:t>(第5条関係)</w:t>
      </w:r>
    </w:p>
    <w:p w:rsidR="0055489C" w:rsidRDefault="0055489C" w:rsidP="0055489C">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普通公衆浴場及びその他の公衆浴場の衛生及び風紀に必要な措置の基準</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脱衣室、浴室、便所その他入浴者が直接利用する場所は、床面において適度な照度を有すること。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浴場の施設は、常に清潔にし、脱衣室、浴室、便所、洗面容器その他入浴者が直接利用する施設及び設備は、毎日1回以上掃除又は洗浄すること。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脱衣室及び便所は、毎月1回以上消毒し、ねずみ、昆虫等の発生防止及び駆除に努めること。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洗い場及び下水溝は、水流を良好にし、汚水を滞留させないようにすること。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浴槽水及び上り用湯の温度は、常に摂氏40度以上に保つこと。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タオル、くし、かみそり等の洗面具を入浴者に貸与する場合は、入浴者1人ごとに消毒したものを貸与すること。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入浴機能及び清潔保持を阻害するおそれのある物品の販売等の行為を行わないこと。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営業時間は、日の出から翌日の午前1時までの間において定めること。ただし、市長が公衆衛生上必要があると認めるときは、この限りでない。</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(9)　水道水以外の水を使用した原水、原湯、上がり用水及び上がり用湯並びに浴槽水は、規則で定める基準に適合するよう水質を管理すること。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(10)　貯湯槽内の湯水全体の温度を、通常の使用状態においては摂氏60度以上に保ち、最大使用時においては摂氏55度以上に保つこと。ただし、これにより難い場合には、レジオネラ属菌が繁殖しないように貯湯槽内の湯水の消毒を行う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(11)　定期的に貯湯槽の生物膜の状況を監視し、生物膜の除去を行うための清掃及び消毒を行うこと。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(12)　浴槽水は、常に満杯状態に保ち、かつ、原水若しくは原湯又は十分にろ過した湯水を供給することによりあふれさせ、清浄に保つこと。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(13)　浴槽水は毎日、完全に換水すること。ただし、これにより難い場合には、1週間に1回以上完全に換水すること。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(14)　浴槽水の消毒に当たっては、塩素系薬剤を使用し、浴槽水中の遊離残留塩素濃度を頻繁に測定して、通常1リットル中0.2ミリグラム以上を保ち、かつ、1リットル中1.0ミリグラムを超えないよう努めるとともに、当該測定結果を検査の日から3年間保管すること。ただし、原水若しくは原湯の性質その他の条件により塩素系薬剤が使用できない場合又は原水若しくは原湯の水素イオン濃度が高くこの基準を適用することが適当でない場合であって、他の適切な衛生措置を行うことを条件として市長が認めたものについては、この限りでない。</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(15)　ろ過器等を使用している場合にあっては、次に掲げる措置を講ずること。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1週間に1回以上、ろ過器を十分に逆洗浄して汚れを排出するとともに、循環配管について適切な消毒方法で生物膜を除去し、浴槽を清掃すること。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浴槽水を塩素系薬剤を使用して消毒するときは、塩素系薬剤は、ろ過器に入る直前に投入すること。</w:t>
      </w:r>
    </w:p>
    <w:p w:rsidR="0055489C" w:rsidRDefault="0055489C" w:rsidP="0055489C">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消毒装置の維持管理を適切に行うこと。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(16)　集毛器は、毎日清掃すること。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(17)　調整箱(洗い場の湯栓やシャワーに送る湯水の温度を調整するために設ける設備をいう。)は、定期的に清掃を行うこと。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(18)　水質検査は、毎日完全に換水している浴槽水にあっては1年に1回以上、塩素系薬剤を使用して消毒している連日使用型循環浴槽水にあっては1年に2回以上、塩素系薬剤を使用しないで消毒している連日使用型循環浴槽水にあっては1年に4回以上行い、その結果を検査の日から3年間保管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(19)　前号に規定する水質検査の結果が</w:t>
      </w:r>
      <w:hyperlink r:id="rId19" w:anchor="l000000000" w:history="1">
        <w:r>
          <w:rPr>
            <w:rStyle w:val="a3"/>
            <w:rFonts w:ascii="ＭＳ 明朝" w:eastAsia="ＭＳ 明朝" w:hAnsi="ＭＳ 明朝" w:hint="eastAsia"/>
            <w:color w:val="8A2BE2"/>
            <w:sz w:val="21"/>
            <w:szCs w:val="21"/>
            <w:bdr w:val="none" w:sz="0" w:space="0" w:color="auto" w:frame="1"/>
          </w:rPr>
          <w:t>第9号</w:t>
        </w:r>
      </w:hyperlink>
      <w:r>
        <w:rPr>
          <w:rStyle w:val="p"/>
          <w:rFonts w:ascii="ＭＳ 明朝" w:eastAsia="ＭＳ 明朝" w:hAnsi="ＭＳ 明朝" w:hint="eastAsia"/>
          <w:color w:val="000000"/>
          <w:sz w:val="21"/>
          <w:szCs w:val="21"/>
          <w:bdr w:val="none" w:sz="0" w:space="0" w:color="auto" w:frame="1"/>
        </w:rPr>
        <w:t>で規定する基準に適合しない場合には、その旨を市長に届け出ること。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(20)　回収槽の湯水を浴用に供しないこと。ただし、これにより難い場合には、頻繁に回収槽の壁面の清掃及び消毒を行うとともに、レジオネラ属菌が繁殖しないように、回収槽の湯水を塩素系薬剤で消毒す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(21)　気泡発生装置等を設置する場合には、連日使用型循環浴槽水を使用しないこと。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(22)　打たせ湯及びシャワーには、循環している浴槽水を使用しないこと。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(23)　入浴者の見やすい場所に、入浴者が遵守しなければならない事項を掲示する等、入浴者に公衆衛生に害を及ぼすおそれのある行為をさせないよう注意を呼びかけること。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(24)　浴槽水を公共下水道(汚水管に限る。)以外に排水する場合には、環境保全のための必要な処理を行うこと。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(25)　衛生管理のための自主管理手引書及び点検表を作成して、従業者に衛生管理について周知徹底させるとともに、営業者又は従業者のうちから日常の衛生管理に関する責任者を定めること。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(26)　10歳以上の男女を混浴させないこと。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(27)　善良の風俗を害するおそれのある文書、絵画、写真、物品等を掲げ、又は置かないこと。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(28)　従業者の服装及び行動について、風紀を乱すおそれがないようにすること。</w:t>
      </w:r>
    </w:p>
    <w:p w:rsidR="0055489C" w:rsidRDefault="0055489C" w:rsidP="0055489C">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個室付公衆浴場の衛生及び風紀に必要な措置の基準</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前項第1号から第9号まで及び第26号から第28号までに規定する措置を講ずること。</w:t>
      </w:r>
    </w:p>
    <w:p w:rsidR="0055489C" w:rsidRDefault="0055489C" w:rsidP="0055489C">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浴槽水は、入浴者ごとに完全に換水すること。</w:t>
      </w:r>
    </w:p>
    <w:p w:rsidR="00064F50" w:rsidRPr="0055489C" w:rsidRDefault="00064F50">
      <w:bookmarkStart w:id="0" w:name="_GoBack"/>
      <w:bookmarkEnd w:id="0"/>
    </w:p>
    <w:sectPr w:rsidR="00064F50" w:rsidRPr="0055489C"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9C"/>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5489C"/>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9AC8BC-2721-483F-9F2C-272EB59B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5489C"/>
  </w:style>
  <w:style w:type="paragraph" w:customStyle="1" w:styleId="date">
    <w:name w:val="date"/>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5489C"/>
  </w:style>
  <w:style w:type="character" w:customStyle="1" w:styleId="p">
    <w:name w:val="p"/>
    <w:basedOn w:val="a0"/>
    <w:rsid w:val="0055489C"/>
  </w:style>
  <w:style w:type="character" w:styleId="a3">
    <w:name w:val="Hyperlink"/>
    <w:basedOn w:val="a0"/>
    <w:uiPriority w:val="99"/>
    <w:semiHidden/>
    <w:unhideWhenUsed/>
    <w:rsid w:val="0055489C"/>
    <w:rPr>
      <w:color w:val="0000FF"/>
      <w:u w:val="single"/>
    </w:rPr>
  </w:style>
  <w:style w:type="paragraph" w:customStyle="1" w:styleId="s-head">
    <w:name w:val="s-head"/>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5489C"/>
  </w:style>
  <w:style w:type="paragraph" w:customStyle="1" w:styleId="p1">
    <w:name w:val="p1"/>
    <w:basedOn w:val="a"/>
    <w:rsid w:val="0055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55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9559">
      <w:bodyDiv w:val="1"/>
      <w:marLeft w:val="0"/>
      <w:marRight w:val="0"/>
      <w:marTop w:val="0"/>
      <w:marBottom w:val="0"/>
      <w:divBdr>
        <w:top w:val="none" w:sz="0" w:space="0" w:color="auto"/>
        <w:left w:val="none" w:sz="0" w:space="0" w:color="auto"/>
        <w:bottom w:val="none" w:sz="0" w:space="0" w:color="auto"/>
        <w:right w:val="none" w:sz="0" w:space="0" w:color="auto"/>
      </w:divBdr>
      <w:divsChild>
        <w:div w:id="96607579">
          <w:marLeft w:val="0"/>
          <w:marRight w:val="0"/>
          <w:marTop w:val="0"/>
          <w:marBottom w:val="0"/>
          <w:divBdr>
            <w:top w:val="none" w:sz="0" w:space="0" w:color="auto"/>
            <w:left w:val="none" w:sz="0" w:space="0" w:color="auto"/>
            <w:bottom w:val="none" w:sz="0" w:space="0" w:color="auto"/>
            <w:right w:val="none" w:sz="0" w:space="0" w:color="auto"/>
          </w:divBdr>
          <w:divsChild>
            <w:div w:id="2112846937">
              <w:marLeft w:val="0"/>
              <w:marRight w:val="0"/>
              <w:marTop w:val="0"/>
              <w:marBottom w:val="0"/>
              <w:divBdr>
                <w:top w:val="none" w:sz="0" w:space="0" w:color="auto"/>
                <w:left w:val="none" w:sz="0" w:space="0" w:color="auto"/>
                <w:bottom w:val="none" w:sz="0" w:space="0" w:color="auto"/>
                <w:right w:val="none" w:sz="0" w:space="0" w:color="auto"/>
              </w:divBdr>
              <w:divsChild>
                <w:div w:id="6397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515">
          <w:marLeft w:val="0"/>
          <w:marRight w:val="0"/>
          <w:marTop w:val="0"/>
          <w:marBottom w:val="0"/>
          <w:divBdr>
            <w:top w:val="none" w:sz="0" w:space="0" w:color="auto"/>
            <w:left w:val="none" w:sz="0" w:space="0" w:color="auto"/>
            <w:bottom w:val="none" w:sz="0" w:space="0" w:color="auto"/>
            <w:right w:val="none" w:sz="0" w:space="0" w:color="auto"/>
          </w:divBdr>
          <w:divsChild>
            <w:div w:id="1804082197">
              <w:marLeft w:val="0"/>
              <w:marRight w:val="0"/>
              <w:marTop w:val="0"/>
              <w:marBottom w:val="0"/>
              <w:divBdr>
                <w:top w:val="none" w:sz="0" w:space="0" w:color="auto"/>
                <w:left w:val="none" w:sz="0" w:space="0" w:color="auto"/>
                <w:bottom w:val="none" w:sz="0" w:space="0" w:color="auto"/>
                <w:right w:val="none" w:sz="0" w:space="0" w:color="auto"/>
              </w:divBdr>
              <w:divsChild>
                <w:div w:id="11558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1002">
          <w:marLeft w:val="0"/>
          <w:marRight w:val="0"/>
          <w:marTop w:val="0"/>
          <w:marBottom w:val="0"/>
          <w:divBdr>
            <w:top w:val="none" w:sz="0" w:space="0" w:color="auto"/>
            <w:left w:val="none" w:sz="0" w:space="0" w:color="auto"/>
            <w:bottom w:val="none" w:sz="0" w:space="0" w:color="auto"/>
            <w:right w:val="none" w:sz="0" w:space="0" w:color="auto"/>
          </w:divBdr>
          <w:divsChild>
            <w:div w:id="763233571">
              <w:marLeft w:val="0"/>
              <w:marRight w:val="0"/>
              <w:marTop w:val="0"/>
              <w:marBottom w:val="0"/>
              <w:divBdr>
                <w:top w:val="none" w:sz="0" w:space="0" w:color="auto"/>
                <w:left w:val="none" w:sz="0" w:space="0" w:color="auto"/>
                <w:bottom w:val="none" w:sz="0" w:space="0" w:color="auto"/>
                <w:right w:val="none" w:sz="0" w:space="0" w:color="auto"/>
              </w:divBdr>
              <w:divsChild>
                <w:div w:id="1132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360">
          <w:marLeft w:val="0"/>
          <w:marRight w:val="0"/>
          <w:marTop w:val="0"/>
          <w:marBottom w:val="0"/>
          <w:divBdr>
            <w:top w:val="none" w:sz="0" w:space="0" w:color="auto"/>
            <w:left w:val="none" w:sz="0" w:space="0" w:color="auto"/>
            <w:bottom w:val="none" w:sz="0" w:space="0" w:color="auto"/>
            <w:right w:val="none" w:sz="0" w:space="0" w:color="auto"/>
          </w:divBdr>
          <w:divsChild>
            <w:div w:id="609361194">
              <w:marLeft w:val="0"/>
              <w:marRight w:val="0"/>
              <w:marTop w:val="0"/>
              <w:marBottom w:val="0"/>
              <w:divBdr>
                <w:top w:val="none" w:sz="0" w:space="0" w:color="auto"/>
                <w:left w:val="none" w:sz="0" w:space="0" w:color="auto"/>
                <w:bottom w:val="none" w:sz="0" w:space="0" w:color="auto"/>
                <w:right w:val="none" w:sz="0" w:space="0" w:color="auto"/>
              </w:divBdr>
              <w:divsChild>
                <w:div w:id="2034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959">
          <w:marLeft w:val="0"/>
          <w:marRight w:val="0"/>
          <w:marTop w:val="0"/>
          <w:marBottom w:val="0"/>
          <w:divBdr>
            <w:top w:val="none" w:sz="0" w:space="0" w:color="auto"/>
            <w:left w:val="none" w:sz="0" w:space="0" w:color="auto"/>
            <w:bottom w:val="none" w:sz="0" w:space="0" w:color="auto"/>
            <w:right w:val="none" w:sz="0" w:space="0" w:color="auto"/>
          </w:divBdr>
          <w:divsChild>
            <w:div w:id="1214658876">
              <w:marLeft w:val="0"/>
              <w:marRight w:val="0"/>
              <w:marTop w:val="0"/>
              <w:marBottom w:val="0"/>
              <w:divBdr>
                <w:top w:val="none" w:sz="0" w:space="0" w:color="auto"/>
                <w:left w:val="none" w:sz="0" w:space="0" w:color="auto"/>
                <w:bottom w:val="none" w:sz="0" w:space="0" w:color="auto"/>
                <w:right w:val="none" w:sz="0" w:space="0" w:color="auto"/>
              </w:divBdr>
              <w:divsChild>
                <w:div w:id="17836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932">
          <w:marLeft w:val="0"/>
          <w:marRight w:val="0"/>
          <w:marTop w:val="0"/>
          <w:marBottom w:val="0"/>
          <w:divBdr>
            <w:top w:val="none" w:sz="0" w:space="0" w:color="auto"/>
            <w:left w:val="none" w:sz="0" w:space="0" w:color="auto"/>
            <w:bottom w:val="none" w:sz="0" w:space="0" w:color="auto"/>
            <w:right w:val="none" w:sz="0" w:space="0" w:color="auto"/>
          </w:divBdr>
          <w:divsChild>
            <w:div w:id="1902783815">
              <w:marLeft w:val="0"/>
              <w:marRight w:val="0"/>
              <w:marTop w:val="0"/>
              <w:marBottom w:val="0"/>
              <w:divBdr>
                <w:top w:val="none" w:sz="0" w:space="0" w:color="auto"/>
                <w:left w:val="none" w:sz="0" w:space="0" w:color="auto"/>
                <w:bottom w:val="none" w:sz="0" w:space="0" w:color="auto"/>
                <w:right w:val="none" w:sz="0" w:space="0" w:color="auto"/>
              </w:divBdr>
              <w:divsChild>
                <w:div w:id="15785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310">
          <w:marLeft w:val="0"/>
          <w:marRight w:val="0"/>
          <w:marTop w:val="0"/>
          <w:marBottom w:val="0"/>
          <w:divBdr>
            <w:top w:val="none" w:sz="0" w:space="0" w:color="auto"/>
            <w:left w:val="none" w:sz="0" w:space="0" w:color="auto"/>
            <w:bottom w:val="none" w:sz="0" w:space="0" w:color="auto"/>
            <w:right w:val="none" w:sz="0" w:space="0" w:color="auto"/>
          </w:divBdr>
          <w:divsChild>
            <w:div w:id="1292596717">
              <w:marLeft w:val="0"/>
              <w:marRight w:val="0"/>
              <w:marTop w:val="0"/>
              <w:marBottom w:val="0"/>
              <w:divBdr>
                <w:top w:val="none" w:sz="0" w:space="0" w:color="auto"/>
                <w:left w:val="none" w:sz="0" w:space="0" w:color="auto"/>
                <w:bottom w:val="none" w:sz="0" w:space="0" w:color="auto"/>
                <w:right w:val="none" w:sz="0" w:space="0" w:color="auto"/>
              </w:divBdr>
              <w:divsChild>
                <w:div w:id="20270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2559">
          <w:marLeft w:val="0"/>
          <w:marRight w:val="0"/>
          <w:marTop w:val="0"/>
          <w:marBottom w:val="0"/>
          <w:divBdr>
            <w:top w:val="none" w:sz="0" w:space="0" w:color="auto"/>
            <w:left w:val="none" w:sz="0" w:space="0" w:color="auto"/>
            <w:bottom w:val="none" w:sz="0" w:space="0" w:color="auto"/>
            <w:right w:val="none" w:sz="0" w:space="0" w:color="auto"/>
          </w:divBdr>
          <w:divsChild>
            <w:div w:id="2111390933">
              <w:marLeft w:val="0"/>
              <w:marRight w:val="0"/>
              <w:marTop w:val="0"/>
              <w:marBottom w:val="0"/>
              <w:divBdr>
                <w:top w:val="none" w:sz="0" w:space="0" w:color="auto"/>
                <w:left w:val="none" w:sz="0" w:space="0" w:color="auto"/>
                <w:bottom w:val="none" w:sz="0" w:space="0" w:color="auto"/>
                <w:right w:val="none" w:sz="0" w:space="0" w:color="auto"/>
              </w:divBdr>
              <w:divsChild>
                <w:div w:id="12128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133">
          <w:marLeft w:val="0"/>
          <w:marRight w:val="0"/>
          <w:marTop w:val="0"/>
          <w:marBottom w:val="0"/>
          <w:divBdr>
            <w:top w:val="none" w:sz="0" w:space="0" w:color="auto"/>
            <w:left w:val="none" w:sz="0" w:space="0" w:color="auto"/>
            <w:bottom w:val="none" w:sz="0" w:space="0" w:color="auto"/>
            <w:right w:val="none" w:sz="0" w:space="0" w:color="auto"/>
          </w:divBdr>
          <w:divsChild>
            <w:div w:id="226652284">
              <w:marLeft w:val="0"/>
              <w:marRight w:val="0"/>
              <w:marTop w:val="0"/>
              <w:marBottom w:val="0"/>
              <w:divBdr>
                <w:top w:val="none" w:sz="0" w:space="0" w:color="auto"/>
                <w:left w:val="none" w:sz="0" w:space="0" w:color="auto"/>
                <w:bottom w:val="none" w:sz="0" w:space="0" w:color="auto"/>
                <w:right w:val="none" w:sz="0" w:space="0" w:color="auto"/>
              </w:divBdr>
              <w:divsChild>
                <w:div w:id="591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3364">
          <w:marLeft w:val="0"/>
          <w:marRight w:val="0"/>
          <w:marTop w:val="0"/>
          <w:marBottom w:val="0"/>
          <w:divBdr>
            <w:top w:val="none" w:sz="0" w:space="0" w:color="auto"/>
            <w:left w:val="none" w:sz="0" w:space="0" w:color="auto"/>
            <w:bottom w:val="none" w:sz="0" w:space="0" w:color="auto"/>
            <w:right w:val="none" w:sz="0" w:space="0" w:color="auto"/>
          </w:divBdr>
          <w:divsChild>
            <w:div w:id="1512571902">
              <w:marLeft w:val="0"/>
              <w:marRight w:val="0"/>
              <w:marTop w:val="0"/>
              <w:marBottom w:val="0"/>
              <w:divBdr>
                <w:top w:val="none" w:sz="0" w:space="0" w:color="auto"/>
                <w:left w:val="none" w:sz="0" w:space="0" w:color="auto"/>
                <w:bottom w:val="none" w:sz="0" w:space="0" w:color="auto"/>
                <w:right w:val="none" w:sz="0" w:space="0" w:color="auto"/>
              </w:divBdr>
              <w:divsChild>
                <w:div w:id="1463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7693">
          <w:marLeft w:val="0"/>
          <w:marRight w:val="0"/>
          <w:marTop w:val="0"/>
          <w:marBottom w:val="0"/>
          <w:divBdr>
            <w:top w:val="none" w:sz="0" w:space="0" w:color="auto"/>
            <w:left w:val="none" w:sz="0" w:space="0" w:color="auto"/>
            <w:bottom w:val="none" w:sz="0" w:space="0" w:color="auto"/>
            <w:right w:val="none" w:sz="0" w:space="0" w:color="auto"/>
          </w:divBdr>
          <w:divsChild>
            <w:div w:id="1541626822">
              <w:marLeft w:val="0"/>
              <w:marRight w:val="0"/>
              <w:marTop w:val="0"/>
              <w:marBottom w:val="0"/>
              <w:divBdr>
                <w:top w:val="none" w:sz="0" w:space="0" w:color="auto"/>
                <w:left w:val="none" w:sz="0" w:space="0" w:color="auto"/>
                <w:bottom w:val="none" w:sz="0" w:space="0" w:color="auto"/>
                <w:right w:val="none" w:sz="0" w:space="0" w:color="auto"/>
              </w:divBdr>
              <w:divsChild>
                <w:div w:id="11301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51">
          <w:marLeft w:val="0"/>
          <w:marRight w:val="0"/>
          <w:marTop w:val="0"/>
          <w:marBottom w:val="0"/>
          <w:divBdr>
            <w:top w:val="none" w:sz="0" w:space="0" w:color="auto"/>
            <w:left w:val="none" w:sz="0" w:space="0" w:color="auto"/>
            <w:bottom w:val="none" w:sz="0" w:space="0" w:color="auto"/>
            <w:right w:val="none" w:sz="0" w:space="0" w:color="auto"/>
          </w:divBdr>
          <w:divsChild>
            <w:div w:id="1399749466">
              <w:marLeft w:val="0"/>
              <w:marRight w:val="0"/>
              <w:marTop w:val="0"/>
              <w:marBottom w:val="0"/>
              <w:divBdr>
                <w:top w:val="none" w:sz="0" w:space="0" w:color="auto"/>
                <w:left w:val="none" w:sz="0" w:space="0" w:color="auto"/>
                <w:bottom w:val="none" w:sz="0" w:space="0" w:color="auto"/>
                <w:right w:val="none" w:sz="0" w:space="0" w:color="auto"/>
              </w:divBdr>
              <w:divsChild>
                <w:div w:id="492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5285">
          <w:marLeft w:val="0"/>
          <w:marRight w:val="0"/>
          <w:marTop w:val="0"/>
          <w:marBottom w:val="0"/>
          <w:divBdr>
            <w:top w:val="none" w:sz="0" w:space="0" w:color="auto"/>
            <w:left w:val="none" w:sz="0" w:space="0" w:color="auto"/>
            <w:bottom w:val="none" w:sz="0" w:space="0" w:color="auto"/>
            <w:right w:val="none" w:sz="0" w:space="0" w:color="auto"/>
          </w:divBdr>
          <w:divsChild>
            <w:div w:id="691421358">
              <w:marLeft w:val="0"/>
              <w:marRight w:val="0"/>
              <w:marTop w:val="0"/>
              <w:marBottom w:val="0"/>
              <w:divBdr>
                <w:top w:val="none" w:sz="0" w:space="0" w:color="auto"/>
                <w:left w:val="none" w:sz="0" w:space="0" w:color="auto"/>
                <w:bottom w:val="none" w:sz="0" w:space="0" w:color="auto"/>
                <w:right w:val="none" w:sz="0" w:space="0" w:color="auto"/>
              </w:divBdr>
              <w:divsChild>
                <w:div w:id="3893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6112">
          <w:marLeft w:val="0"/>
          <w:marRight w:val="0"/>
          <w:marTop w:val="0"/>
          <w:marBottom w:val="0"/>
          <w:divBdr>
            <w:top w:val="none" w:sz="0" w:space="0" w:color="auto"/>
            <w:left w:val="none" w:sz="0" w:space="0" w:color="auto"/>
            <w:bottom w:val="none" w:sz="0" w:space="0" w:color="auto"/>
            <w:right w:val="none" w:sz="0" w:space="0" w:color="auto"/>
          </w:divBdr>
          <w:divsChild>
            <w:div w:id="148518155">
              <w:marLeft w:val="0"/>
              <w:marRight w:val="0"/>
              <w:marTop w:val="0"/>
              <w:marBottom w:val="0"/>
              <w:divBdr>
                <w:top w:val="none" w:sz="0" w:space="0" w:color="auto"/>
                <w:left w:val="none" w:sz="0" w:space="0" w:color="auto"/>
                <w:bottom w:val="none" w:sz="0" w:space="0" w:color="auto"/>
                <w:right w:val="none" w:sz="0" w:space="0" w:color="auto"/>
              </w:divBdr>
              <w:divsChild>
                <w:div w:id="9086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3201">
          <w:marLeft w:val="0"/>
          <w:marRight w:val="0"/>
          <w:marTop w:val="0"/>
          <w:marBottom w:val="0"/>
          <w:divBdr>
            <w:top w:val="none" w:sz="0" w:space="0" w:color="auto"/>
            <w:left w:val="none" w:sz="0" w:space="0" w:color="auto"/>
            <w:bottom w:val="none" w:sz="0" w:space="0" w:color="auto"/>
            <w:right w:val="none" w:sz="0" w:space="0" w:color="auto"/>
          </w:divBdr>
          <w:divsChild>
            <w:div w:id="1943410951">
              <w:marLeft w:val="0"/>
              <w:marRight w:val="0"/>
              <w:marTop w:val="0"/>
              <w:marBottom w:val="0"/>
              <w:divBdr>
                <w:top w:val="none" w:sz="0" w:space="0" w:color="auto"/>
                <w:left w:val="none" w:sz="0" w:space="0" w:color="auto"/>
                <w:bottom w:val="none" w:sz="0" w:space="0" w:color="auto"/>
                <w:right w:val="none" w:sz="0" w:space="0" w:color="auto"/>
              </w:divBdr>
              <w:divsChild>
                <w:div w:id="21213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191">
          <w:marLeft w:val="0"/>
          <w:marRight w:val="0"/>
          <w:marTop w:val="0"/>
          <w:marBottom w:val="0"/>
          <w:divBdr>
            <w:top w:val="none" w:sz="0" w:space="0" w:color="auto"/>
            <w:left w:val="none" w:sz="0" w:space="0" w:color="auto"/>
            <w:bottom w:val="none" w:sz="0" w:space="0" w:color="auto"/>
            <w:right w:val="none" w:sz="0" w:space="0" w:color="auto"/>
          </w:divBdr>
          <w:divsChild>
            <w:div w:id="1181163522">
              <w:marLeft w:val="0"/>
              <w:marRight w:val="0"/>
              <w:marTop w:val="0"/>
              <w:marBottom w:val="0"/>
              <w:divBdr>
                <w:top w:val="none" w:sz="0" w:space="0" w:color="auto"/>
                <w:left w:val="none" w:sz="0" w:space="0" w:color="auto"/>
                <w:bottom w:val="none" w:sz="0" w:space="0" w:color="auto"/>
                <w:right w:val="none" w:sz="0" w:space="0" w:color="auto"/>
              </w:divBdr>
              <w:divsChild>
                <w:div w:id="11916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965">
          <w:marLeft w:val="0"/>
          <w:marRight w:val="0"/>
          <w:marTop w:val="0"/>
          <w:marBottom w:val="0"/>
          <w:divBdr>
            <w:top w:val="none" w:sz="0" w:space="0" w:color="auto"/>
            <w:left w:val="none" w:sz="0" w:space="0" w:color="auto"/>
            <w:bottom w:val="none" w:sz="0" w:space="0" w:color="auto"/>
            <w:right w:val="none" w:sz="0" w:space="0" w:color="auto"/>
          </w:divBdr>
          <w:divsChild>
            <w:div w:id="1004937707">
              <w:marLeft w:val="0"/>
              <w:marRight w:val="0"/>
              <w:marTop w:val="0"/>
              <w:marBottom w:val="0"/>
              <w:divBdr>
                <w:top w:val="none" w:sz="0" w:space="0" w:color="auto"/>
                <w:left w:val="none" w:sz="0" w:space="0" w:color="auto"/>
                <w:bottom w:val="none" w:sz="0" w:space="0" w:color="auto"/>
                <w:right w:val="none" w:sz="0" w:space="0" w:color="auto"/>
              </w:divBdr>
              <w:divsChild>
                <w:div w:id="15762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762">
          <w:marLeft w:val="0"/>
          <w:marRight w:val="0"/>
          <w:marTop w:val="0"/>
          <w:marBottom w:val="0"/>
          <w:divBdr>
            <w:top w:val="none" w:sz="0" w:space="0" w:color="auto"/>
            <w:left w:val="none" w:sz="0" w:space="0" w:color="auto"/>
            <w:bottom w:val="none" w:sz="0" w:space="0" w:color="auto"/>
            <w:right w:val="none" w:sz="0" w:space="0" w:color="auto"/>
          </w:divBdr>
          <w:divsChild>
            <w:div w:id="928082836">
              <w:marLeft w:val="0"/>
              <w:marRight w:val="0"/>
              <w:marTop w:val="0"/>
              <w:marBottom w:val="0"/>
              <w:divBdr>
                <w:top w:val="none" w:sz="0" w:space="0" w:color="auto"/>
                <w:left w:val="none" w:sz="0" w:space="0" w:color="auto"/>
                <w:bottom w:val="none" w:sz="0" w:space="0" w:color="auto"/>
                <w:right w:val="none" w:sz="0" w:space="0" w:color="auto"/>
              </w:divBdr>
              <w:divsChild>
                <w:div w:id="4322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67">
          <w:marLeft w:val="0"/>
          <w:marRight w:val="0"/>
          <w:marTop w:val="0"/>
          <w:marBottom w:val="0"/>
          <w:divBdr>
            <w:top w:val="none" w:sz="0" w:space="0" w:color="auto"/>
            <w:left w:val="none" w:sz="0" w:space="0" w:color="auto"/>
            <w:bottom w:val="none" w:sz="0" w:space="0" w:color="auto"/>
            <w:right w:val="none" w:sz="0" w:space="0" w:color="auto"/>
          </w:divBdr>
          <w:divsChild>
            <w:div w:id="1162693433">
              <w:marLeft w:val="0"/>
              <w:marRight w:val="0"/>
              <w:marTop w:val="0"/>
              <w:marBottom w:val="0"/>
              <w:divBdr>
                <w:top w:val="none" w:sz="0" w:space="0" w:color="auto"/>
                <w:left w:val="none" w:sz="0" w:space="0" w:color="auto"/>
                <w:bottom w:val="none" w:sz="0" w:space="0" w:color="auto"/>
                <w:right w:val="none" w:sz="0" w:space="0" w:color="auto"/>
              </w:divBdr>
              <w:divsChild>
                <w:div w:id="2928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9447">
          <w:marLeft w:val="0"/>
          <w:marRight w:val="0"/>
          <w:marTop w:val="0"/>
          <w:marBottom w:val="0"/>
          <w:divBdr>
            <w:top w:val="none" w:sz="0" w:space="0" w:color="auto"/>
            <w:left w:val="none" w:sz="0" w:space="0" w:color="auto"/>
            <w:bottom w:val="none" w:sz="0" w:space="0" w:color="auto"/>
            <w:right w:val="none" w:sz="0" w:space="0" w:color="auto"/>
          </w:divBdr>
          <w:divsChild>
            <w:div w:id="1543320829">
              <w:marLeft w:val="0"/>
              <w:marRight w:val="0"/>
              <w:marTop w:val="0"/>
              <w:marBottom w:val="0"/>
              <w:divBdr>
                <w:top w:val="none" w:sz="0" w:space="0" w:color="auto"/>
                <w:left w:val="none" w:sz="0" w:space="0" w:color="auto"/>
                <w:bottom w:val="none" w:sz="0" w:space="0" w:color="auto"/>
                <w:right w:val="none" w:sz="0" w:space="0" w:color="auto"/>
              </w:divBdr>
              <w:divsChild>
                <w:div w:id="165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424">
          <w:marLeft w:val="0"/>
          <w:marRight w:val="0"/>
          <w:marTop w:val="0"/>
          <w:marBottom w:val="0"/>
          <w:divBdr>
            <w:top w:val="none" w:sz="0" w:space="0" w:color="auto"/>
            <w:left w:val="none" w:sz="0" w:space="0" w:color="auto"/>
            <w:bottom w:val="none" w:sz="0" w:space="0" w:color="auto"/>
            <w:right w:val="none" w:sz="0" w:space="0" w:color="auto"/>
          </w:divBdr>
          <w:divsChild>
            <w:div w:id="1278878250">
              <w:marLeft w:val="0"/>
              <w:marRight w:val="0"/>
              <w:marTop w:val="0"/>
              <w:marBottom w:val="0"/>
              <w:divBdr>
                <w:top w:val="none" w:sz="0" w:space="0" w:color="auto"/>
                <w:left w:val="none" w:sz="0" w:space="0" w:color="auto"/>
                <w:bottom w:val="none" w:sz="0" w:space="0" w:color="auto"/>
                <w:right w:val="none" w:sz="0" w:space="0" w:color="auto"/>
              </w:divBdr>
              <w:divsChild>
                <w:div w:id="3663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275">
          <w:marLeft w:val="0"/>
          <w:marRight w:val="0"/>
          <w:marTop w:val="0"/>
          <w:marBottom w:val="0"/>
          <w:divBdr>
            <w:top w:val="none" w:sz="0" w:space="0" w:color="auto"/>
            <w:left w:val="none" w:sz="0" w:space="0" w:color="auto"/>
            <w:bottom w:val="none" w:sz="0" w:space="0" w:color="auto"/>
            <w:right w:val="none" w:sz="0" w:space="0" w:color="auto"/>
          </w:divBdr>
          <w:divsChild>
            <w:div w:id="158354618">
              <w:marLeft w:val="0"/>
              <w:marRight w:val="0"/>
              <w:marTop w:val="0"/>
              <w:marBottom w:val="0"/>
              <w:divBdr>
                <w:top w:val="none" w:sz="0" w:space="0" w:color="auto"/>
                <w:left w:val="none" w:sz="0" w:space="0" w:color="auto"/>
                <w:bottom w:val="none" w:sz="0" w:space="0" w:color="auto"/>
                <w:right w:val="none" w:sz="0" w:space="0" w:color="auto"/>
              </w:divBdr>
              <w:divsChild>
                <w:div w:id="12176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7012">
          <w:marLeft w:val="0"/>
          <w:marRight w:val="0"/>
          <w:marTop w:val="0"/>
          <w:marBottom w:val="0"/>
          <w:divBdr>
            <w:top w:val="none" w:sz="0" w:space="0" w:color="auto"/>
            <w:left w:val="none" w:sz="0" w:space="0" w:color="auto"/>
            <w:bottom w:val="none" w:sz="0" w:space="0" w:color="auto"/>
            <w:right w:val="none" w:sz="0" w:space="0" w:color="auto"/>
          </w:divBdr>
          <w:divsChild>
            <w:div w:id="943536266">
              <w:marLeft w:val="0"/>
              <w:marRight w:val="0"/>
              <w:marTop w:val="0"/>
              <w:marBottom w:val="0"/>
              <w:divBdr>
                <w:top w:val="none" w:sz="0" w:space="0" w:color="auto"/>
                <w:left w:val="none" w:sz="0" w:space="0" w:color="auto"/>
                <w:bottom w:val="none" w:sz="0" w:space="0" w:color="auto"/>
                <w:right w:val="none" w:sz="0" w:space="0" w:color="auto"/>
              </w:divBdr>
            </w:div>
          </w:divsChild>
        </w:div>
        <w:div w:id="356542915">
          <w:marLeft w:val="0"/>
          <w:marRight w:val="0"/>
          <w:marTop w:val="0"/>
          <w:marBottom w:val="0"/>
          <w:divBdr>
            <w:top w:val="none" w:sz="0" w:space="0" w:color="auto"/>
            <w:left w:val="none" w:sz="0" w:space="0" w:color="auto"/>
            <w:bottom w:val="none" w:sz="0" w:space="0" w:color="auto"/>
            <w:right w:val="none" w:sz="0" w:space="0" w:color="auto"/>
          </w:divBdr>
          <w:divsChild>
            <w:div w:id="2052075487">
              <w:marLeft w:val="0"/>
              <w:marRight w:val="0"/>
              <w:marTop w:val="0"/>
              <w:marBottom w:val="0"/>
              <w:divBdr>
                <w:top w:val="none" w:sz="0" w:space="0" w:color="auto"/>
                <w:left w:val="none" w:sz="0" w:space="0" w:color="auto"/>
                <w:bottom w:val="none" w:sz="0" w:space="0" w:color="auto"/>
                <w:right w:val="none" w:sz="0" w:space="0" w:color="auto"/>
              </w:divBdr>
              <w:divsChild>
                <w:div w:id="18659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350">
          <w:marLeft w:val="0"/>
          <w:marRight w:val="0"/>
          <w:marTop w:val="0"/>
          <w:marBottom w:val="0"/>
          <w:divBdr>
            <w:top w:val="none" w:sz="0" w:space="0" w:color="auto"/>
            <w:left w:val="none" w:sz="0" w:space="0" w:color="auto"/>
            <w:bottom w:val="none" w:sz="0" w:space="0" w:color="auto"/>
            <w:right w:val="none" w:sz="0" w:space="0" w:color="auto"/>
          </w:divBdr>
          <w:divsChild>
            <w:div w:id="430056440">
              <w:marLeft w:val="0"/>
              <w:marRight w:val="0"/>
              <w:marTop w:val="0"/>
              <w:marBottom w:val="0"/>
              <w:divBdr>
                <w:top w:val="none" w:sz="0" w:space="0" w:color="auto"/>
                <w:left w:val="none" w:sz="0" w:space="0" w:color="auto"/>
                <w:bottom w:val="none" w:sz="0" w:space="0" w:color="auto"/>
                <w:right w:val="none" w:sz="0" w:space="0" w:color="auto"/>
              </w:divBdr>
              <w:divsChild>
                <w:div w:id="314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4884">
          <w:marLeft w:val="0"/>
          <w:marRight w:val="0"/>
          <w:marTop w:val="0"/>
          <w:marBottom w:val="0"/>
          <w:divBdr>
            <w:top w:val="none" w:sz="0" w:space="0" w:color="auto"/>
            <w:left w:val="none" w:sz="0" w:space="0" w:color="auto"/>
            <w:bottom w:val="none" w:sz="0" w:space="0" w:color="auto"/>
            <w:right w:val="none" w:sz="0" w:space="0" w:color="auto"/>
          </w:divBdr>
          <w:divsChild>
            <w:div w:id="1933122516">
              <w:marLeft w:val="0"/>
              <w:marRight w:val="0"/>
              <w:marTop w:val="0"/>
              <w:marBottom w:val="0"/>
              <w:divBdr>
                <w:top w:val="none" w:sz="0" w:space="0" w:color="auto"/>
                <w:left w:val="none" w:sz="0" w:space="0" w:color="auto"/>
                <w:bottom w:val="none" w:sz="0" w:space="0" w:color="auto"/>
                <w:right w:val="none" w:sz="0" w:space="0" w:color="auto"/>
              </w:divBdr>
            </w:div>
          </w:divsChild>
        </w:div>
        <w:div w:id="469979094">
          <w:marLeft w:val="0"/>
          <w:marRight w:val="0"/>
          <w:marTop w:val="0"/>
          <w:marBottom w:val="0"/>
          <w:divBdr>
            <w:top w:val="none" w:sz="0" w:space="0" w:color="auto"/>
            <w:left w:val="none" w:sz="0" w:space="0" w:color="auto"/>
            <w:bottom w:val="none" w:sz="0" w:space="0" w:color="auto"/>
            <w:right w:val="none" w:sz="0" w:space="0" w:color="auto"/>
          </w:divBdr>
          <w:divsChild>
            <w:div w:id="1520046769">
              <w:marLeft w:val="0"/>
              <w:marRight w:val="0"/>
              <w:marTop w:val="0"/>
              <w:marBottom w:val="0"/>
              <w:divBdr>
                <w:top w:val="none" w:sz="0" w:space="0" w:color="auto"/>
                <w:left w:val="none" w:sz="0" w:space="0" w:color="auto"/>
                <w:bottom w:val="none" w:sz="0" w:space="0" w:color="auto"/>
                <w:right w:val="none" w:sz="0" w:space="0" w:color="auto"/>
              </w:divBdr>
            </w:div>
          </w:divsChild>
        </w:div>
        <w:div w:id="1902061727">
          <w:marLeft w:val="0"/>
          <w:marRight w:val="0"/>
          <w:marTop w:val="0"/>
          <w:marBottom w:val="0"/>
          <w:divBdr>
            <w:top w:val="none" w:sz="0" w:space="0" w:color="auto"/>
            <w:left w:val="none" w:sz="0" w:space="0" w:color="auto"/>
            <w:bottom w:val="none" w:sz="0" w:space="0" w:color="auto"/>
            <w:right w:val="none" w:sz="0" w:space="0" w:color="auto"/>
          </w:divBdr>
          <w:divsChild>
            <w:div w:id="1684551860">
              <w:marLeft w:val="0"/>
              <w:marRight w:val="0"/>
              <w:marTop w:val="0"/>
              <w:marBottom w:val="0"/>
              <w:divBdr>
                <w:top w:val="none" w:sz="0" w:space="0" w:color="auto"/>
                <w:left w:val="none" w:sz="0" w:space="0" w:color="auto"/>
                <w:bottom w:val="none" w:sz="0" w:space="0" w:color="auto"/>
                <w:right w:val="none" w:sz="0" w:space="0" w:color="auto"/>
              </w:divBdr>
            </w:div>
          </w:divsChild>
        </w:div>
        <w:div w:id="271715530">
          <w:marLeft w:val="0"/>
          <w:marRight w:val="0"/>
          <w:marTop w:val="0"/>
          <w:marBottom w:val="0"/>
          <w:divBdr>
            <w:top w:val="none" w:sz="0" w:space="0" w:color="auto"/>
            <w:left w:val="none" w:sz="0" w:space="0" w:color="auto"/>
            <w:bottom w:val="none" w:sz="0" w:space="0" w:color="auto"/>
            <w:right w:val="none" w:sz="0" w:space="0" w:color="auto"/>
          </w:divBdr>
          <w:divsChild>
            <w:div w:id="1571620044">
              <w:marLeft w:val="0"/>
              <w:marRight w:val="0"/>
              <w:marTop w:val="0"/>
              <w:marBottom w:val="0"/>
              <w:divBdr>
                <w:top w:val="none" w:sz="0" w:space="0" w:color="auto"/>
                <w:left w:val="none" w:sz="0" w:space="0" w:color="auto"/>
                <w:bottom w:val="none" w:sz="0" w:space="0" w:color="auto"/>
                <w:right w:val="none" w:sz="0" w:space="0" w:color="auto"/>
              </w:divBdr>
            </w:div>
          </w:divsChild>
        </w:div>
        <w:div w:id="1373844057">
          <w:marLeft w:val="0"/>
          <w:marRight w:val="0"/>
          <w:marTop w:val="0"/>
          <w:marBottom w:val="0"/>
          <w:divBdr>
            <w:top w:val="none" w:sz="0" w:space="0" w:color="auto"/>
            <w:left w:val="none" w:sz="0" w:space="0" w:color="auto"/>
            <w:bottom w:val="none" w:sz="0" w:space="0" w:color="auto"/>
            <w:right w:val="none" w:sz="0" w:space="0" w:color="auto"/>
          </w:divBdr>
          <w:divsChild>
            <w:div w:id="537670295">
              <w:marLeft w:val="0"/>
              <w:marRight w:val="0"/>
              <w:marTop w:val="0"/>
              <w:marBottom w:val="0"/>
              <w:divBdr>
                <w:top w:val="none" w:sz="0" w:space="0" w:color="auto"/>
                <w:left w:val="none" w:sz="0" w:space="0" w:color="auto"/>
                <w:bottom w:val="none" w:sz="0" w:space="0" w:color="auto"/>
                <w:right w:val="none" w:sz="0" w:space="0" w:color="auto"/>
              </w:divBdr>
            </w:div>
          </w:divsChild>
        </w:div>
        <w:div w:id="1841891859">
          <w:marLeft w:val="0"/>
          <w:marRight w:val="0"/>
          <w:marTop w:val="0"/>
          <w:marBottom w:val="0"/>
          <w:divBdr>
            <w:top w:val="none" w:sz="0" w:space="0" w:color="auto"/>
            <w:left w:val="none" w:sz="0" w:space="0" w:color="auto"/>
            <w:bottom w:val="none" w:sz="0" w:space="0" w:color="auto"/>
            <w:right w:val="none" w:sz="0" w:space="0" w:color="auto"/>
          </w:divBdr>
          <w:divsChild>
            <w:div w:id="708264841">
              <w:marLeft w:val="0"/>
              <w:marRight w:val="0"/>
              <w:marTop w:val="0"/>
              <w:marBottom w:val="0"/>
              <w:divBdr>
                <w:top w:val="none" w:sz="0" w:space="0" w:color="auto"/>
                <w:left w:val="none" w:sz="0" w:space="0" w:color="auto"/>
                <w:bottom w:val="none" w:sz="0" w:space="0" w:color="auto"/>
                <w:right w:val="none" w:sz="0" w:space="0" w:color="auto"/>
              </w:divBdr>
            </w:div>
          </w:divsChild>
        </w:div>
        <w:div w:id="924799666">
          <w:marLeft w:val="0"/>
          <w:marRight w:val="0"/>
          <w:marTop w:val="0"/>
          <w:marBottom w:val="0"/>
          <w:divBdr>
            <w:top w:val="none" w:sz="0" w:space="0" w:color="auto"/>
            <w:left w:val="none" w:sz="0" w:space="0" w:color="auto"/>
            <w:bottom w:val="none" w:sz="0" w:space="0" w:color="auto"/>
            <w:right w:val="none" w:sz="0" w:space="0" w:color="auto"/>
          </w:divBdr>
          <w:divsChild>
            <w:div w:id="1987928342">
              <w:marLeft w:val="0"/>
              <w:marRight w:val="0"/>
              <w:marTop w:val="0"/>
              <w:marBottom w:val="0"/>
              <w:divBdr>
                <w:top w:val="none" w:sz="0" w:space="0" w:color="auto"/>
                <w:left w:val="none" w:sz="0" w:space="0" w:color="auto"/>
                <w:bottom w:val="none" w:sz="0" w:space="0" w:color="auto"/>
                <w:right w:val="none" w:sz="0" w:space="0" w:color="auto"/>
              </w:divBdr>
            </w:div>
          </w:divsChild>
        </w:div>
        <w:div w:id="1998923519">
          <w:marLeft w:val="0"/>
          <w:marRight w:val="0"/>
          <w:marTop w:val="0"/>
          <w:marBottom w:val="0"/>
          <w:divBdr>
            <w:top w:val="none" w:sz="0" w:space="0" w:color="auto"/>
            <w:left w:val="none" w:sz="0" w:space="0" w:color="auto"/>
            <w:bottom w:val="none" w:sz="0" w:space="0" w:color="auto"/>
            <w:right w:val="none" w:sz="0" w:space="0" w:color="auto"/>
          </w:divBdr>
          <w:divsChild>
            <w:div w:id="490097535">
              <w:marLeft w:val="0"/>
              <w:marRight w:val="0"/>
              <w:marTop w:val="0"/>
              <w:marBottom w:val="0"/>
              <w:divBdr>
                <w:top w:val="none" w:sz="0" w:space="0" w:color="auto"/>
                <w:left w:val="none" w:sz="0" w:space="0" w:color="auto"/>
                <w:bottom w:val="none" w:sz="0" w:space="0" w:color="auto"/>
                <w:right w:val="none" w:sz="0" w:space="0" w:color="auto"/>
              </w:divBdr>
            </w:div>
          </w:divsChild>
        </w:div>
        <w:div w:id="1669479010">
          <w:marLeft w:val="0"/>
          <w:marRight w:val="0"/>
          <w:marTop w:val="0"/>
          <w:marBottom w:val="0"/>
          <w:divBdr>
            <w:top w:val="none" w:sz="0" w:space="0" w:color="auto"/>
            <w:left w:val="none" w:sz="0" w:space="0" w:color="auto"/>
            <w:bottom w:val="none" w:sz="0" w:space="0" w:color="auto"/>
            <w:right w:val="none" w:sz="0" w:space="0" w:color="auto"/>
          </w:divBdr>
          <w:divsChild>
            <w:div w:id="223371680">
              <w:marLeft w:val="0"/>
              <w:marRight w:val="0"/>
              <w:marTop w:val="0"/>
              <w:marBottom w:val="0"/>
              <w:divBdr>
                <w:top w:val="none" w:sz="0" w:space="0" w:color="auto"/>
                <w:left w:val="none" w:sz="0" w:space="0" w:color="auto"/>
                <w:bottom w:val="none" w:sz="0" w:space="0" w:color="auto"/>
                <w:right w:val="none" w:sz="0" w:space="0" w:color="auto"/>
              </w:divBdr>
            </w:div>
          </w:divsChild>
        </w:div>
        <w:div w:id="2124880934">
          <w:marLeft w:val="0"/>
          <w:marRight w:val="0"/>
          <w:marTop w:val="0"/>
          <w:marBottom w:val="0"/>
          <w:divBdr>
            <w:top w:val="none" w:sz="0" w:space="0" w:color="auto"/>
            <w:left w:val="none" w:sz="0" w:space="0" w:color="auto"/>
            <w:bottom w:val="none" w:sz="0" w:space="0" w:color="auto"/>
            <w:right w:val="none" w:sz="0" w:space="0" w:color="auto"/>
          </w:divBdr>
          <w:divsChild>
            <w:div w:id="1292055102">
              <w:marLeft w:val="0"/>
              <w:marRight w:val="0"/>
              <w:marTop w:val="0"/>
              <w:marBottom w:val="0"/>
              <w:divBdr>
                <w:top w:val="none" w:sz="0" w:space="0" w:color="auto"/>
                <w:left w:val="none" w:sz="0" w:space="0" w:color="auto"/>
                <w:bottom w:val="none" w:sz="0" w:space="0" w:color="auto"/>
                <w:right w:val="none" w:sz="0" w:space="0" w:color="auto"/>
              </w:divBdr>
            </w:div>
          </w:divsChild>
        </w:div>
        <w:div w:id="274603760">
          <w:marLeft w:val="0"/>
          <w:marRight w:val="0"/>
          <w:marTop w:val="0"/>
          <w:marBottom w:val="0"/>
          <w:divBdr>
            <w:top w:val="none" w:sz="0" w:space="0" w:color="auto"/>
            <w:left w:val="none" w:sz="0" w:space="0" w:color="auto"/>
            <w:bottom w:val="none" w:sz="0" w:space="0" w:color="auto"/>
            <w:right w:val="none" w:sz="0" w:space="0" w:color="auto"/>
          </w:divBdr>
          <w:divsChild>
            <w:div w:id="2037657997">
              <w:marLeft w:val="0"/>
              <w:marRight w:val="0"/>
              <w:marTop w:val="0"/>
              <w:marBottom w:val="0"/>
              <w:divBdr>
                <w:top w:val="none" w:sz="0" w:space="0" w:color="auto"/>
                <w:left w:val="none" w:sz="0" w:space="0" w:color="auto"/>
                <w:bottom w:val="none" w:sz="0" w:space="0" w:color="auto"/>
                <w:right w:val="none" w:sz="0" w:space="0" w:color="auto"/>
              </w:divBdr>
            </w:div>
          </w:divsChild>
        </w:div>
        <w:div w:id="1653673399">
          <w:marLeft w:val="0"/>
          <w:marRight w:val="0"/>
          <w:marTop w:val="0"/>
          <w:marBottom w:val="0"/>
          <w:divBdr>
            <w:top w:val="none" w:sz="0" w:space="0" w:color="auto"/>
            <w:left w:val="none" w:sz="0" w:space="0" w:color="auto"/>
            <w:bottom w:val="none" w:sz="0" w:space="0" w:color="auto"/>
            <w:right w:val="none" w:sz="0" w:space="0" w:color="auto"/>
          </w:divBdr>
          <w:divsChild>
            <w:div w:id="1931889672">
              <w:marLeft w:val="0"/>
              <w:marRight w:val="0"/>
              <w:marTop w:val="0"/>
              <w:marBottom w:val="0"/>
              <w:divBdr>
                <w:top w:val="none" w:sz="0" w:space="0" w:color="auto"/>
                <w:left w:val="none" w:sz="0" w:space="0" w:color="auto"/>
                <w:bottom w:val="none" w:sz="0" w:space="0" w:color="auto"/>
                <w:right w:val="none" w:sz="0" w:space="0" w:color="auto"/>
              </w:divBdr>
            </w:div>
          </w:divsChild>
        </w:div>
        <w:div w:id="739253291">
          <w:marLeft w:val="0"/>
          <w:marRight w:val="0"/>
          <w:marTop w:val="0"/>
          <w:marBottom w:val="0"/>
          <w:divBdr>
            <w:top w:val="none" w:sz="0" w:space="0" w:color="auto"/>
            <w:left w:val="none" w:sz="0" w:space="0" w:color="auto"/>
            <w:bottom w:val="none" w:sz="0" w:space="0" w:color="auto"/>
            <w:right w:val="none" w:sz="0" w:space="0" w:color="auto"/>
          </w:divBdr>
          <w:divsChild>
            <w:div w:id="662314414">
              <w:marLeft w:val="0"/>
              <w:marRight w:val="0"/>
              <w:marTop w:val="0"/>
              <w:marBottom w:val="0"/>
              <w:divBdr>
                <w:top w:val="none" w:sz="0" w:space="0" w:color="auto"/>
                <w:left w:val="none" w:sz="0" w:space="0" w:color="auto"/>
                <w:bottom w:val="none" w:sz="0" w:space="0" w:color="auto"/>
                <w:right w:val="none" w:sz="0" w:space="0" w:color="auto"/>
              </w:divBdr>
            </w:div>
          </w:divsChild>
        </w:div>
        <w:div w:id="41178687">
          <w:marLeft w:val="0"/>
          <w:marRight w:val="0"/>
          <w:marTop w:val="0"/>
          <w:marBottom w:val="0"/>
          <w:divBdr>
            <w:top w:val="none" w:sz="0" w:space="0" w:color="auto"/>
            <w:left w:val="none" w:sz="0" w:space="0" w:color="auto"/>
            <w:bottom w:val="none" w:sz="0" w:space="0" w:color="auto"/>
            <w:right w:val="none" w:sz="0" w:space="0" w:color="auto"/>
          </w:divBdr>
          <w:divsChild>
            <w:div w:id="714621143">
              <w:marLeft w:val="0"/>
              <w:marRight w:val="0"/>
              <w:marTop w:val="0"/>
              <w:marBottom w:val="0"/>
              <w:divBdr>
                <w:top w:val="none" w:sz="0" w:space="0" w:color="auto"/>
                <w:left w:val="none" w:sz="0" w:space="0" w:color="auto"/>
                <w:bottom w:val="none" w:sz="0" w:space="0" w:color="auto"/>
                <w:right w:val="none" w:sz="0" w:space="0" w:color="auto"/>
              </w:divBdr>
            </w:div>
          </w:divsChild>
        </w:div>
        <w:div w:id="87506459">
          <w:marLeft w:val="0"/>
          <w:marRight w:val="0"/>
          <w:marTop w:val="0"/>
          <w:marBottom w:val="0"/>
          <w:divBdr>
            <w:top w:val="none" w:sz="0" w:space="0" w:color="auto"/>
            <w:left w:val="none" w:sz="0" w:space="0" w:color="auto"/>
            <w:bottom w:val="none" w:sz="0" w:space="0" w:color="auto"/>
            <w:right w:val="none" w:sz="0" w:space="0" w:color="auto"/>
          </w:divBdr>
          <w:divsChild>
            <w:div w:id="1286542624">
              <w:marLeft w:val="0"/>
              <w:marRight w:val="0"/>
              <w:marTop w:val="0"/>
              <w:marBottom w:val="0"/>
              <w:divBdr>
                <w:top w:val="none" w:sz="0" w:space="0" w:color="auto"/>
                <w:left w:val="none" w:sz="0" w:space="0" w:color="auto"/>
                <w:bottom w:val="none" w:sz="0" w:space="0" w:color="auto"/>
                <w:right w:val="none" w:sz="0" w:space="0" w:color="auto"/>
              </w:divBdr>
            </w:div>
          </w:divsChild>
        </w:div>
        <w:div w:id="1406415768">
          <w:marLeft w:val="0"/>
          <w:marRight w:val="0"/>
          <w:marTop w:val="0"/>
          <w:marBottom w:val="0"/>
          <w:divBdr>
            <w:top w:val="none" w:sz="0" w:space="0" w:color="auto"/>
            <w:left w:val="none" w:sz="0" w:space="0" w:color="auto"/>
            <w:bottom w:val="none" w:sz="0" w:space="0" w:color="auto"/>
            <w:right w:val="none" w:sz="0" w:space="0" w:color="auto"/>
          </w:divBdr>
          <w:divsChild>
            <w:div w:id="888877962">
              <w:marLeft w:val="0"/>
              <w:marRight w:val="0"/>
              <w:marTop w:val="0"/>
              <w:marBottom w:val="0"/>
              <w:divBdr>
                <w:top w:val="none" w:sz="0" w:space="0" w:color="auto"/>
                <w:left w:val="none" w:sz="0" w:space="0" w:color="auto"/>
                <w:bottom w:val="none" w:sz="0" w:space="0" w:color="auto"/>
                <w:right w:val="none" w:sz="0" w:space="0" w:color="auto"/>
              </w:divBdr>
            </w:div>
          </w:divsChild>
        </w:div>
        <w:div w:id="1757937716">
          <w:marLeft w:val="0"/>
          <w:marRight w:val="0"/>
          <w:marTop w:val="0"/>
          <w:marBottom w:val="0"/>
          <w:divBdr>
            <w:top w:val="none" w:sz="0" w:space="0" w:color="auto"/>
            <w:left w:val="none" w:sz="0" w:space="0" w:color="auto"/>
            <w:bottom w:val="none" w:sz="0" w:space="0" w:color="auto"/>
            <w:right w:val="none" w:sz="0" w:space="0" w:color="auto"/>
          </w:divBdr>
          <w:divsChild>
            <w:div w:id="1689478767">
              <w:marLeft w:val="0"/>
              <w:marRight w:val="0"/>
              <w:marTop w:val="0"/>
              <w:marBottom w:val="0"/>
              <w:divBdr>
                <w:top w:val="none" w:sz="0" w:space="0" w:color="auto"/>
                <w:left w:val="none" w:sz="0" w:space="0" w:color="auto"/>
                <w:bottom w:val="none" w:sz="0" w:space="0" w:color="auto"/>
                <w:right w:val="none" w:sz="0" w:space="0" w:color="auto"/>
              </w:divBdr>
            </w:div>
          </w:divsChild>
        </w:div>
        <w:div w:id="1488937311">
          <w:marLeft w:val="0"/>
          <w:marRight w:val="0"/>
          <w:marTop w:val="0"/>
          <w:marBottom w:val="0"/>
          <w:divBdr>
            <w:top w:val="none" w:sz="0" w:space="0" w:color="auto"/>
            <w:left w:val="none" w:sz="0" w:space="0" w:color="auto"/>
            <w:bottom w:val="none" w:sz="0" w:space="0" w:color="auto"/>
            <w:right w:val="none" w:sz="0" w:space="0" w:color="auto"/>
          </w:divBdr>
          <w:divsChild>
            <w:div w:id="1583564323">
              <w:marLeft w:val="0"/>
              <w:marRight w:val="0"/>
              <w:marTop w:val="0"/>
              <w:marBottom w:val="0"/>
              <w:divBdr>
                <w:top w:val="none" w:sz="0" w:space="0" w:color="auto"/>
                <w:left w:val="none" w:sz="0" w:space="0" w:color="auto"/>
                <w:bottom w:val="none" w:sz="0" w:space="0" w:color="auto"/>
                <w:right w:val="none" w:sz="0" w:space="0" w:color="auto"/>
              </w:divBdr>
            </w:div>
          </w:divsChild>
        </w:div>
        <w:div w:id="1779791613">
          <w:marLeft w:val="0"/>
          <w:marRight w:val="0"/>
          <w:marTop w:val="0"/>
          <w:marBottom w:val="0"/>
          <w:divBdr>
            <w:top w:val="none" w:sz="0" w:space="0" w:color="auto"/>
            <w:left w:val="none" w:sz="0" w:space="0" w:color="auto"/>
            <w:bottom w:val="none" w:sz="0" w:space="0" w:color="auto"/>
            <w:right w:val="none" w:sz="0" w:space="0" w:color="auto"/>
          </w:divBdr>
          <w:divsChild>
            <w:div w:id="489492017">
              <w:marLeft w:val="0"/>
              <w:marRight w:val="0"/>
              <w:marTop w:val="0"/>
              <w:marBottom w:val="0"/>
              <w:divBdr>
                <w:top w:val="none" w:sz="0" w:space="0" w:color="auto"/>
                <w:left w:val="none" w:sz="0" w:space="0" w:color="auto"/>
                <w:bottom w:val="none" w:sz="0" w:space="0" w:color="auto"/>
                <w:right w:val="none" w:sz="0" w:space="0" w:color="auto"/>
              </w:divBdr>
            </w:div>
          </w:divsChild>
        </w:div>
        <w:div w:id="2140998065">
          <w:marLeft w:val="0"/>
          <w:marRight w:val="0"/>
          <w:marTop w:val="0"/>
          <w:marBottom w:val="0"/>
          <w:divBdr>
            <w:top w:val="none" w:sz="0" w:space="0" w:color="auto"/>
            <w:left w:val="none" w:sz="0" w:space="0" w:color="auto"/>
            <w:bottom w:val="none" w:sz="0" w:space="0" w:color="auto"/>
            <w:right w:val="none" w:sz="0" w:space="0" w:color="auto"/>
          </w:divBdr>
          <w:divsChild>
            <w:div w:id="1692142679">
              <w:marLeft w:val="0"/>
              <w:marRight w:val="0"/>
              <w:marTop w:val="0"/>
              <w:marBottom w:val="0"/>
              <w:divBdr>
                <w:top w:val="none" w:sz="0" w:space="0" w:color="auto"/>
                <w:left w:val="none" w:sz="0" w:space="0" w:color="auto"/>
                <w:bottom w:val="none" w:sz="0" w:space="0" w:color="auto"/>
                <w:right w:val="none" w:sz="0" w:space="0" w:color="auto"/>
              </w:divBdr>
            </w:div>
          </w:divsChild>
        </w:div>
        <w:div w:id="141698158">
          <w:marLeft w:val="0"/>
          <w:marRight w:val="0"/>
          <w:marTop w:val="0"/>
          <w:marBottom w:val="0"/>
          <w:divBdr>
            <w:top w:val="none" w:sz="0" w:space="0" w:color="auto"/>
            <w:left w:val="none" w:sz="0" w:space="0" w:color="auto"/>
            <w:bottom w:val="none" w:sz="0" w:space="0" w:color="auto"/>
            <w:right w:val="none" w:sz="0" w:space="0" w:color="auto"/>
          </w:divBdr>
          <w:divsChild>
            <w:div w:id="1711958711">
              <w:marLeft w:val="0"/>
              <w:marRight w:val="0"/>
              <w:marTop w:val="0"/>
              <w:marBottom w:val="0"/>
              <w:divBdr>
                <w:top w:val="none" w:sz="0" w:space="0" w:color="auto"/>
                <w:left w:val="none" w:sz="0" w:space="0" w:color="auto"/>
                <w:bottom w:val="none" w:sz="0" w:space="0" w:color="auto"/>
                <w:right w:val="none" w:sz="0" w:space="0" w:color="auto"/>
              </w:divBdr>
            </w:div>
          </w:divsChild>
        </w:div>
        <w:div w:id="1226144970">
          <w:marLeft w:val="0"/>
          <w:marRight w:val="0"/>
          <w:marTop w:val="0"/>
          <w:marBottom w:val="0"/>
          <w:divBdr>
            <w:top w:val="none" w:sz="0" w:space="0" w:color="auto"/>
            <w:left w:val="none" w:sz="0" w:space="0" w:color="auto"/>
            <w:bottom w:val="none" w:sz="0" w:space="0" w:color="auto"/>
            <w:right w:val="none" w:sz="0" w:space="0" w:color="auto"/>
          </w:divBdr>
          <w:divsChild>
            <w:div w:id="658074373">
              <w:marLeft w:val="0"/>
              <w:marRight w:val="0"/>
              <w:marTop w:val="0"/>
              <w:marBottom w:val="0"/>
              <w:divBdr>
                <w:top w:val="none" w:sz="0" w:space="0" w:color="auto"/>
                <w:left w:val="none" w:sz="0" w:space="0" w:color="auto"/>
                <w:bottom w:val="none" w:sz="0" w:space="0" w:color="auto"/>
                <w:right w:val="none" w:sz="0" w:space="0" w:color="auto"/>
              </w:divBdr>
            </w:div>
          </w:divsChild>
        </w:div>
        <w:div w:id="833030713">
          <w:marLeft w:val="0"/>
          <w:marRight w:val="0"/>
          <w:marTop w:val="0"/>
          <w:marBottom w:val="0"/>
          <w:divBdr>
            <w:top w:val="none" w:sz="0" w:space="0" w:color="auto"/>
            <w:left w:val="none" w:sz="0" w:space="0" w:color="auto"/>
            <w:bottom w:val="none" w:sz="0" w:space="0" w:color="auto"/>
            <w:right w:val="none" w:sz="0" w:space="0" w:color="auto"/>
          </w:divBdr>
          <w:divsChild>
            <w:div w:id="239294495">
              <w:marLeft w:val="0"/>
              <w:marRight w:val="0"/>
              <w:marTop w:val="0"/>
              <w:marBottom w:val="0"/>
              <w:divBdr>
                <w:top w:val="none" w:sz="0" w:space="0" w:color="auto"/>
                <w:left w:val="none" w:sz="0" w:space="0" w:color="auto"/>
                <w:bottom w:val="none" w:sz="0" w:space="0" w:color="auto"/>
                <w:right w:val="none" w:sz="0" w:space="0" w:color="auto"/>
              </w:divBdr>
            </w:div>
          </w:divsChild>
        </w:div>
        <w:div w:id="1595746742">
          <w:marLeft w:val="0"/>
          <w:marRight w:val="0"/>
          <w:marTop w:val="0"/>
          <w:marBottom w:val="0"/>
          <w:divBdr>
            <w:top w:val="none" w:sz="0" w:space="0" w:color="auto"/>
            <w:left w:val="none" w:sz="0" w:space="0" w:color="auto"/>
            <w:bottom w:val="none" w:sz="0" w:space="0" w:color="auto"/>
            <w:right w:val="none" w:sz="0" w:space="0" w:color="auto"/>
          </w:divBdr>
          <w:divsChild>
            <w:div w:id="767821079">
              <w:marLeft w:val="0"/>
              <w:marRight w:val="0"/>
              <w:marTop w:val="0"/>
              <w:marBottom w:val="0"/>
              <w:divBdr>
                <w:top w:val="none" w:sz="0" w:space="0" w:color="auto"/>
                <w:left w:val="none" w:sz="0" w:space="0" w:color="auto"/>
                <w:bottom w:val="none" w:sz="0" w:space="0" w:color="auto"/>
                <w:right w:val="none" w:sz="0" w:space="0" w:color="auto"/>
              </w:divBdr>
            </w:div>
          </w:divsChild>
        </w:div>
        <w:div w:id="1877155776">
          <w:marLeft w:val="0"/>
          <w:marRight w:val="0"/>
          <w:marTop w:val="0"/>
          <w:marBottom w:val="0"/>
          <w:divBdr>
            <w:top w:val="none" w:sz="0" w:space="0" w:color="auto"/>
            <w:left w:val="none" w:sz="0" w:space="0" w:color="auto"/>
            <w:bottom w:val="none" w:sz="0" w:space="0" w:color="auto"/>
            <w:right w:val="none" w:sz="0" w:space="0" w:color="auto"/>
          </w:divBdr>
          <w:divsChild>
            <w:div w:id="876359773">
              <w:marLeft w:val="0"/>
              <w:marRight w:val="0"/>
              <w:marTop w:val="0"/>
              <w:marBottom w:val="0"/>
              <w:divBdr>
                <w:top w:val="none" w:sz="0" w:space="0" w:color="auto"/>
                <w:left w:val="none" w:sz="0" w:space="0" w:color="auto"/>
                <w:bottom w:val="none" w:sz="0" w:space="0" w:color="auto"/>
                <w:right w:val="none" w:sz="0" w:space="0" w:color="auto"/>
              </w:divBdr>
            </w:div>
          </w:divsChild>
        </w:div>
        <w:div w:id="1824929469">
          <w:marLeft w:val="0"/>
          <w:marRight w:val="0"/>
          <w:marTop w:val="0"/>
          <w:marBottom w:val="0"/>
          <w:divBdr>
            <w:top w:val="none" w:sz="0" w:space="0" w:color="auto"/>
            <w:left w:val="none" w:sz="0" w:space="0" w:color="auto"/>
            <w:bottom w:val="none" w:sz="0" w:space="0" w:color="auto"/>
            <w:right w:val="none" w:sz="0" w:space="0" w:color="auto"/>
          </w:divBdr>
          <w:divsChild>
            <w:div w:id="386758794">
              <w:marLeft w:val="0"/>
              <w:marRight w:val="0"/>
              <w:marTop w:val="0"/>
              <w:marBottom w:val="0"/>
              <w:divBdr>
                <w:top w:val="none" w:sz="0" w:space="0" w:color="auto"/>
                <w:left w:val="none" w:sz="0" w:space="0" w:color="auto"/>
                <w:bottom w:val="none" w:sz="0" w:space="0" w:color="auto"/>
                <w:right w:val="none" w:sz="0" w:space="0" w:color="auto"/>
              </w:divBdr>
            </w:div>
          </w:divsChild>
        </w:div>
        <w:div w:id="345407150">
          <w:marLeft w:val="0"/>
          <w:marRight w:val="0"/>
          <w:marTop w:val="0"/>
          <w:marBottom w:val="0"/>
          <w:divBdr>
            <w:top w:val="none" w:sz="0" w:space="0" w:color="auto"/>
            <w:left w:val="none" w:sz="0" w:space="0" w:color="auto"/>
            <w:bottom w:val="none" w:sz="0" w:space="0" w:color="auto"/>
            <w:right w:val="none" w:sz="0" w:space="0" w:color="auto"/>
          </w:divBdr>
          <w:divsChild>
            <w:div w:id="39715340">
              <w:marLeft w:val="0"/>
              <w:marRight w:val="0"/>
              <w:marTop w:val="0"/>
              <w:marBottom w:val="0"/>
              <w:divBdr>
                <w:top w:val="none" w:sz="0" w:space="0" w:color="auto"/>
                <w:left w:val="none" w:sz="0" w:space="0" w:color="auto"/>
                <w:bottom w:val="none" w:sz="0" w:space="0" w:color="auto"/>
                <w:right w:val="none" w:sz="0" w:space="0" w:color="auto"/>
              </w:divBdr>
            </w:div>
          </w:divsChild>
        </w:div>
        <w:div w:id="1750693859">
          <w:marLeft w:val="0"/>
          <w:marRight w:val="0"/>
          <w:marTop w:val="0"/>
          <w:marBottom w:val="0"/>
          <w:divBdr>
            <w:top w:val="none" w:sz="0" w:space="0" w:color="auto"/>
            <w:left w:val="none" w:sz="0" w:space="0" w:color="auto"/>
            <w:bottom w:val="none" w:sz="0" w:space="0" w:color="auto"/>
            <w:right w:val="none" w:sz="0" w:space="0" w:color="auto"/>
          </w:divBdr>
          <w:divsChild>
            <w:div w:id="269317768">
              <w:marLeft w:val="0"/>
              <w:marRight w:val="0"/>
              <w:marTop w:val="0"/>
              <w:marBottom w:val="0"/>
              <w:divBdr>
                <w:top w:val="none" w:sz="0" w:space="0" w:color="auto"/>
                <w:left w:val="none" w:sz="0" w:space="0" w:color="auto"/>
                <w:bottom w:val="none" w:sz="0" w:space="0" w:color="auto"/>
                <w:right w:val="none" w:sz="0" w:space="0" w:color="auto"/>
              </w:divBdr>
            </w:div>
          </w:divsChild>
        </w:div>
        <w:div w:id="377821179">
          <w:marLeft w:val="0"/>
          <w:marRight w:val="0"/>
          <w:marTop w:val="0"/>
          <w:marBottom w:val="0"/>
          <w:divBdr>
            <w:top w:val="none" w:sz="0" w:space="0" w:color="auto"/>
            <w:left w:val="none" w:sz="0" w:space="0" w:color="auto"/>
            <w:bottom w:val="none" w:sz="0" w:space="0" w:color="auto"/>
            <w:right w:val="none" w:sz="0" w:space="0" w:color="auto"/>
          </w:divBdr>
          <w:divsChild>
            <w:div w:id="2025009259">
              <w:marLeft w:val="0"/>
              <w:marRight w:val="0"/>
              <w:marTop w:val="0"/>
              <w:marBottom w:val="0"/>
              <w:divBdr>
                <w:top w:val="none" w:sz="0" w:space="0" w:color="auto"/>
                <w:left w:val="none" w:sz="0" w:space="0" w:color="auto"/>
                <w:bottom w:val="none" w:sz="0" w:space="0" w:color="auto"/>
                <w:right w:val="none" w:sz="0" w:space="0" w:color="auto"/>
              </w:divBdr>
            </w:div>
          </w:divsChild>
        </w:div>
        <w:div w:id="595092845">
          <w:marLeft w:val="0"/>
          <w:marRight w:val="0"/>
          <w:marTop w:val="0"/>
          <w:marBottom w:val="0"/>
          <w:divBdr>
            <w:top w:val="none" w:sz="0" w:space="0" w:color="auto"/>
            <w:left w:val="none" w:sz="0" w:space="0" w:color="auto"/>
            <w:bottom w:val="none" w:sz="0" w:space="0" w:color="auto"/>
            <w:right w:val="none" w:sz="0" w:space="0" w:color="auto"/>
          </w:divBdr>
          <w:divsChild>
            <w:div w:id="51469616">
              <w:marLeft w:val="0"/>
              <w:marRight w:val="0"/>
              <w:marTop w:val="0"/>
              <w:marBottom w:val="0"/>
              <w:divBdr>
                <w:top w:val="none" w:sz="0" w:space="0" w:color="auto"/>
                <w:left w:val="none" w:sz="0" w:space="0" w:color="auto"/>
                <w:bottom w:val="none" w:sz="0" w:space="0" w:color="auto"/>
                <w:right w:val="none" w:sz="0" w:space="0" w:color="auto"/>
              </w:divBdr>
            </w:div>
          </w:divsChild>
        </w:div>
        <w:div w:id="1090194422">
          <w:marLeft w:val="0"/>
          <w:marRight w:val="0"/>
          <w:marTop w:val="0"/>
          <w:marBottom w:val="0"/>
          <w:divBdr>
            <w:top w:val="none" w:sz="0" w:space="0" w:color="auto"/>
            <w:left w:val="none" w:sz="0" w:space="0" w:color="auto"/>
            <w:bottom w:val="none" w:sz="0" w:space="0" w:color="auto"/>
            <w:right w:val="none" w:sz="0" w:space="0" w:color="auto"/>
          </w:divBdr>
          <w:divsChild>
            <w:div w:id="754740613">
              <w:marLeft w:val="0"/>
              <w:marRight w:val="0"/>
              <w:marTop w:val="0"/>
              <w:marBottom w:val="0"/>
              <w:divBdr>
                <w:top w:val="none" w:sz="0" w:space="0" w:color="auto"/>
                <w:left w:val="none" w:sz="0" w:space="0" w:color="auto"/>
                <w:bottom w:val="none" w:sz="0" w:space="0" w:color="auto"/>
                <w:right w:val="none" w:sz="0" w:space="0" w:color="auto"/>
              </w:divBdr>
            </w:div>
          </w:divsChild>
        </w:div>
        <w:div w:id="414671122">
          <w:marLeft w:val="0"/>
          <w:marRight w:val="0"/>
          <w:marTop w:val="0"/>
          <w:marBottom w:val="0"/>
          <w:divBdr>
            <w:top w:val="none" w:sz="0" w:space="0" w:color="auto"/>
            <w:left w:val="none" w:sz="0" w:space="0" w:color="auto"/>
            <w:bottom w:val="none" w:sz="0" w:space="0" w:color="auto"/>
            <w:right w:val="none" w:sz="0" w:space="0" w:color="auto"/>
          </w:divBdr>
          <w:divsChild>
            <w:div w:id="1826894882">
              <w:marLeft w:val="0"/>
              <w:marRight w:val="0"/>
              <w:marTop w:val="0"/>
              <w:marBottom w:val="0"/>
              <w:divBdr>
                <w:top w:val="none" w:sz="0" w:space="0" w:color="auto"/>
                <w:left w:val="none" w:sz="0" w:space="0" w:color="auto"/>
                <w:bottom w:val="none" w:sz="0" w:space="0" w:color="auto"/>
                <w:right w:val="none" w:sz="0" w:space="0" w:color="auto"/>
              </w:divBdr>
            </w:div>
          </w:divsChild>
        </w:div>
        <w:div w:id="379520169">
          <w:marLeft w:val="0"/>
          <w:marRight w:val="0"/>
          <w:marTop w:val="0"/>
          <w:marBottom w:val="0"/>
          <w:divBdr>
            <w:top w:val="none" w:sz="0" w:space="0" w:color="auto"/>
            <w:left w:val="none" w:sz="0" w:space="0" w:color="auto"/>
            <w:bottom w:val="none" w:sz="0" w:space="0" w:color="auto"/>
            <w:right w:val="none" w:sz="0" w:space="0" w:color="auto"/>
          </w:divBdr>
          <w:divsChild>
            <w:div w:id="125857944">
              <w:marLeft w:val="0"/>
              <w:marRight w:val="0"/>
              <w:marTop w:val="0"/>
              <w:marBottom w:val="0"/>
              <w:divBdr>
                <w:top w:val="none" w:sz="0" w:space="0" w:color="auto"/>
                <w:left w:val="none" w:sz="0" w:space="0" w:color="auto"/>
                <w:bottom w:val="none" w:sz="0" w:space="0" w:color="auto"/>
                <w:right w:val="none" w:sz="0" w:space="0" w:color="auto"/>
              </w:divBdr>
            </w:div>
          </w:divsChild>
        </w:div>
        <w:div w:id="505170041">
          <w:marLeft w:val="0"/>
          <w:marRight w:val="0"/>
          <w:marTop w:val="0"/>
          <w:marBottom w:val="0"/>
          <w:divBdr>
            <w:top w:val="none" w:sz="0" w:space="0" w:color="auto"/>
            <w:left w:val="none" w:sz="0" w:space="0" w:color="auto"/>
            <w:bottom w:val="none" w:sz="0" w:space="0" w:color="auto"/>
            <w:right w:val="none" w:sz="0" w:space="0" w:color="auto"/>
          </w:divBdr>
          <w:divsChild>
            <w:div w:id="1671830741">
              <w:marLeft w:val="0"/>
              <w:marRight w:val="0"/>
              <w:marTop w:val="0"/>
              <w:marBottom w:val="0"/>
              <w:divBdr>
                <w:top w:val="none" w:sz="0" w:space="0" w:color="auto"/>
                <w:left w:val="none" w:sz="0" w:space="0" w:color="auto"/>
                <w:bottom w:val="none" w:sz="0" w:space="0" w:color="auto"/>
                <w:right w:val="none" w:sz="0" w:space="0" w:color="auto"/>
              </w:divBdr>
            </w:div>
          </w:divsChild>
        </w:div>
        <w:div w:id="116024170">
          <w:marLeft w:val="0"/>
          <w:marRight w:val="0"/>
          <w:marTop w:val="0"/>
          <w:marBottom w:val="0"/>
          <w:divBdr>
            <w:top w:val="none" w:sz="0" w:space="0" w:color="auto"/>
            <w:left w:val="none" w:sz="0" w:space="0" w:color="auto"/>
            <w:bottom w:val="none" w:sz="0" w:space="0" w:color="auto"/>
            <w:right w:val="none" w:sz="0" w:space="0" w:color="auto"/>
          </w:divBdr>
          <w:divsChild>
            <w:div w:id="1958027680">
              <w:marLeft w:val="0"/>
              <w:marRight w:val="0"/>
              <w:marTop w:val="0"/>
              <w:marBottom w:val="0"/>
              <w:divBdr>
                <w:top w:val="none" w:sz="0" w:space="0" w:color="auto"/>
                <w:left w:val="none" w:sz="0" w:space="0" w:color="auto"/>
                <w:bottom w:val="none" w:sz="0" w:space="0" w:color="auto"/>
                <w:right w:val="none" w:sz="0" w:space="0" w:color="auto"/>
              </w:divBdr>
            </w:div>
          </w:divsChild>
        </w:div>
        <w:div w:id="1676418956">
          <w:marLeft w:val="0"/>
          <w:marRight w:val="0"/>
          <w:marTop w:val="0"/>
          <w:marBottom w:val="0"/>
          <w:divBdr>
            <w:top w:val="none" w:sz="0" w:space="0" w:color="auto"/>
            <w:left w:val="none" w:sz="0" w:space="0" w:color="auto"/>
            <w:bottom w:val="none" w:sz="0" w:space="0" w:color="auto"/>
            <w:right w:val="none" w:sz="0" w:space="0" w:color="auto"/>
          </w:divBdr>
          <w:divsChild>
            <w:div w:id="281961742">
              <w:marLeft w:val="0"/>
              <w:marRight w:val="0"/>
              <w:marTop w:val="0"/>
              <w:marBottom w:val="0"/>
              <w:divBdr>
                <w:top w:val="none" w:sz="0" w:space="0" w:color="auto"/>
                <w:left w:val="none" w:sz="0" w:space="0" w:color="auto"/>
                <w:bottom w:val="none" w:sz="0" w:space="0" w:color="auto"/>
                <w:right w:val="none" w:sz="0" w:space="0" w:color="auto"/>
              </w:divBdr>
            </w:div>
          </w:divsChild>
        </w:div>
        <w:div w:id="1016425120">
          <w:marLeft w:val="0"/>
          <w:marRight w:val="0"/>
          <w:marTop w:val="0"/>
          <w:marBottom w:val="0"/>
          <w:divBdr>
            <w:top w:val="none" w:sz="0" w:space="0" w:color="auto"/>
            <w:left w:val="none" w:sz="0" w:space="0" w:color="auto"/>
            <w:bottom w:val="none" w:sz="0" w:space="0" w:color="auto"/>
            <w:right w:val="none" w:sz="0" w:space="0" w:color="auto"/>
          </w:divBdr>
          <w:divsChild>
            <w:div w:id="1008095576">
              <w:marLeft w:val="0"/>
              <w:marRight w:val="0"/>
              <w:marTop w:val="0"/>
              <w:marBottom w:val="0"/>
              <w:divBdr>
                <w:top w:val="none" w:sz="0" w:space="0" w:color="auto"/>
                <w:left w:val="none" w:sz="0" w:space="0" w:color="auto"/>
                <w:bottom w:val="none" w:sz="0" w:space="0" w:color="auto"/>
                <w:right w:val="none" w:sz="0" w:space="0" w:color="auto"/>
              </w:divBdr>
            </w:div>
          </w:divsChild>
        </w:div>
        <w:div w:id="92671677">
          <w:marLeft w:val="0"/>
          <w:marRight w:val="0"/>
          <w:marTop w:val="0"/>
          <w:marBottom w:val="0"/>
          <w:divBdr>
            <w:top w:val="none" w:sz="0" w:space="0" w:color="auto"/>
            <w:left w:val="none" w:sz="0" w:space="0" w:color="auto"/>
            <w:bottom w:val="none" w:sz="0" w:space="0" w:color="auto"/>
            <w:right w:val="none" w:sz="0" w:space="0" w:color="auto"/>
          </w:divBdr>
          <w:divsChild>
            <w:div w:id="398943729">
              <w:marLeft w:val="0"/>
              <w:marRight w:val="0"/>
              <w:marTop w:val="0"/>
              <w:marBottom w:val="0"/>
              <w:divBdr>
                <w:top w:val="none" w:sz="0" w:space="0" w:color="auto"/>
                <w:left w:val="none" w:sz="0" w:space="0" w:color="auto"/>
                <w:bottom w:val="none" w:sz="0" w:space="0" w:color="auto"/>
                <w:right w:val="none" w:sz="0" w:space="0" w:color="auto"/>
              </w:divBdr>
            </w:div>
          </w:divsChild>
        </w:div>
        <w:div w:id="177045182">
          <w:marLeft w:val="0"/>
          <w:marRight w:val="0"/>
          <w:marTop w:val="0"/>
          <w:marBottom w:val="0"/>
          <w:divBdr>
            <w:top w:val="none" w:sz="0" w:space="0" w:color="auto"/>
            <w:left w:val="none" w:sz="0" w:space="0" w:color="auto"/>
            <w:bottom w:val="none" w:sz="0" w:space="0" w:color="auto"/>
            <w:right w:val="none" w:sz="0" w:space="0" w:color="auto"/>
          </w:divBdr>
          <w:divsChild>
            <w:div w:id="1931739937">
              <w:marLeft w:val="0"/>
              <w:marRight w:val="0"/>
              <w:marTop w:val="0"/>
              <w:marBottom w:val="0"/>
              <w:divBdr>
                <w:top w:val="none" w:sz="0" w:space="0" w:color="auto"/>
                <w:left w:val="none" w:sz="0" w:space="0" w:color="auto"/>
                <w:bottom w:val="none" w:sz="0" w:space="0" w:color="auto"/>
                <w:right w:val="none" w:sz="0" w:space="0" w:color="auto"/>
              </w:divBdr>
            </w:div>
          </w:divsChild>
        </w:div>
        <w:div w:id="971062904">
          <w:marLeft w:val="0"/>
          <w:marRight w:val="0"/>
          <w:marTop w:val="0"/>
          <w:marBottom w:val="0"/>
          <w:divBdr>
            <w:top w:val="none" w:sz="0" w:space="0" w:color="auto"/>
            <w:left w:val="none" w:sz="0" w:space="0" w:color="auto"/>
            <w:bottom w:val="none" w:sz="0" w:space="0" w:color="auto"/>
            <w:right w:val="none" w:sz="0" w:space="0" w:color="auto"/>
          </w:divBdr>
          <w:divsChild>
            <w:div w:id="2007660304">
              <w:marLeft w:val="0"/>
              <w:marRight w:val="0"/>
              <w:marTop w:val="0"/>
              <w:marBottom w:val="0"/>
              <w:divBdr>
                <w:top w:val="none" w:sz="0" w:space="0" w:color="auto"/>
                <w:left w:val="none" w:sz="0" w:space="0" w:color="auto"/>
                <w:bottom w:val="none" w:sz="0" w:space="0" w:color="auto"/>
                <w:right w:val="none" w:sz="0" w:space="0" w:color="auto"/>
              </w:divBdr>
            </w:div>
          </w:divsChild>
        </w:div>
        <w:div w:id="1646156299">
          <w:marLeft w:val="0"/>
          <w:marRight w:val="0"/>
          <w:marTop w:val="0"/>
          <w:marBottom w:val="0"/>
          <w:divBdr>
            <w:top w:val="none" w:sz="0" w:space="0" w:color="auto"/>
            <w:left w:val="none" w:sz="0" w:space="0" w:color="auto"/>
            <w:bottom w:val="none" w:sz="0" w:space="0" w:color="auto"/>
            <w:right w:val="none" w:sz="0" w:space="0" w:color="auto"/>
          </w:divBdr>
          <w:divsChild>
            <w:div w:id="293102982">
              <w:marLeft w:val="0"/>
              <w:marRight w:val="0"/>
              <w:marTop w:val="0"/>
              <w:marBottom w:val="0"/>
              <w:divBdr>
                <w:top w:val="none" w:sz="0" w:space="0" w:color="auto"/>
                <w:left w:val="none" w:sz="0" w:space="0" w:color="auto"/>
                <w:bottom w:val="none" w:sz="0" w:space="0" w:color="auto"/>
                <w:right w:val="none" w:sz="0" w:space="0" w:color="auto"/>
              </w:divBdr>
            </w:div>
          </w:divsChild>
        </w:div>
        <w:div w:id="108858486">
          <w:marLeft w:val="0"/>
          <w:marRight w:val="0"/>
          <w:marTop w:val="0"/>
          <w:marBottom w:val="0"/>
          <w:divBdr>
            <w:top w:val="none" w:sz="0" w:space="0" w:color="auto"/>
            <w:left w:val="none" w:sz="0" w:space="0" w:color="auto"/>
            <w:bottom w:val="none" w:sz="0" w:space="0" w:color="auto"/>
            <w:right w:val="none" w:sz="0" w:space="0" w:color="auto"/>
          </w:divBdr>
          <w:divsChild>
            <w:div w:id="1798572633">
              <w:marLeft w:val="0"/>
              <w:marRight w:val="0"/>
              <w:marTop w:val="0"/>
              <w:marBottom w:val="0"/>
              <w:divBdr>
                <w:top w:val="none" w:sz="0" w:space="0" w:color="auto"/>
                <w:left w:val="none" w:sz="0" w:space="0" w:color="auto"/>
                <w:bottom w:val="none" w:sz="0" w:space="0" w:color="auto"/>
                <w:right w:val="none" w:sz="0" w:space="0" w:color="auto"/>
              </w:divBdr>
            </w:div>
          </w:divsChild>
        </w:div>
        <w:div w:id="252471076">
          <w:marLeft w:val="0"/>
          <w:marRight w:val="0"/>
          <w:marTop w:val="0"/>
          <w:marBottom w:val="0"/>
          <w:divBdr>
            <w:top w:val="none" w:sz="0" w:space="0" w:color="auto"/>
            <w:left w:val="none" w:sz="0" w:space="0" w:color="auto"/>
            <w:bottom w:val="none" w:sz="0" w:space="0" w:color="auto"/>
            <w:right w:val="none" w:sz="0" w:space="0" w:color="auto"/>
          </w:divBdr>
          <w:divsChild>
            <w:div w:id="483935360">
              <w:marLeft w:val="0"/>
              <w:marRight w:val="0"/>
              <w:marTop w:val="0"/>
              <w:marBottom w:val="0"/>
              <w:divBdr>
                <w:top w:val="none" w:sz="0" w:space="0" w:color="auto"/>
                <w:left w:val="none" w:sz="0" w:space="0" w:color="auto"/>
                <w:bottom w:val="none" w:sz="0" w:space="0" w:color="auto"/>
                <w:right w:val="none" w:sz="0" w:space="0" w:color="auto"/>
              </w:divBdr>
            </w:div>
          </w:divsChild>
        </w:div>
        <w:div w:id="1172331896">
          <w:marLeft w:val="0"/>
          <w:marRight w:val="0"/>
          <w:marTop w:val="0"/>
          <w:marBottom w:val="0"/>
          <w:divBdr>
            <w:top w:val="none" w:sz="0" w:space="0" w:color="auto"/>
            <w:left w:val="none" w:sz="0" w:space="0" w:color="auto"/>
            <w:bottom w:val="none" w:sz="0" w:space="0" w:color="auto"/>
            <w:right w:val="none" w:sz="0" w:space="0" w:color="auto"/>
          </w:divBdr>
          <w:divsChild>
            <w:div w:id="1673140731">
              <w:marLeft w:val="0"/>
              <w:marRight w:val="0"/>
              <w:marTop w:val="0"/>
              <w:marBottom w:val="0"/>
              <w:divBdr>
                <w:top w:val="none" w:sz="0" w:space="0" w:color="auto"/>
                <w:left w:val="none" w:sz="0" w:space="0" w:color="auto"/>
                <w:bottom w:val="none" w:sz="0" w:space="0" w:color="auto"/>
                <w:right w:val="none" w:sz="0" w:space="0" w:color="auto"/>
              </w:divBdr>
            </w:div>
          </w:divsChild>
        </w:div>
        <w:div w:id="972322917">
          <w:marLeft w:val="0"/>
          <w:marRight w:val="0"/>
          <w:marTop w:val="0"/>
          <w:marBottom w:val="0"/>
          <w:divBdr>
            <w:top w:val="none" w:sz="0" w:space="0" w:color="auto"/>
            <w:left w:val="none" w:sz="0" w:space="0" w:color="auto"/>
            <w:bottom w:val="none" w:sz="0" w:space="0" w:color="auto"/>
            <w:right w:val="none" w:sz="0" w:space="0" w:color="auto"/>
          </w:divBdr>
          <w:divsChild>
            <w:div w:id="1570112654">
              <w:marLeft w:val="0"/>
              <w:marRight w:val="0"/>
              <w:marTop w:val="0"/>
              <w:marBottom w:val="0"/>
              <w:divBdr>
                <w:top w:val="none" w:sz="0" w:space="0" w:color="auto"/>
                <w:left w:val="none" w:sz="0" w:space="0" w:color="auto"/>
                <w:bottom w:val="none" w:sz="0" w:space="0" w:color="auto"/>
                <w:right w:val="none" w:sz="0" w:space="0" w:color="auto"/>
              </w:divBdr>
            </w:div>
          </w:divsChild>
        </w:div>
        <w:div w:id="2066293535">
          <w:marLeft w:val="0"/>
          <w:marRight w:val="0"/>
          <w:marTop w:val="0"/>
          <w:marBottom w:val="0"/>
          <w:divBdr>
            <w:top w:val="none" w:sz="0" w:space="0" w:color="auto"/>
            <w:left w:val="none" w:sz="0" w:space="0" w:color="auto"/>
            <w:bottom w:val="none" w:sz="0" w:space="0" w:color="auto"/>
            <w:right w:val="none" w:sz="0" w:space="0" w:color="auto"/>
          </w:divBdr>
          <w:divsChild>
            <w:div w:id="1457797000">
              <w:marLeft w:val="0"/>
              <w:marRight w:val="0"/>
              <w:marTop w:val="0"/>
              <w:marBottom w:val="0"/>
              <w:divBdr>
                <w:top w:val="none" w:sz="0" w:space="0" w:color="auto"/>
                <w:left w:val="none" w:sz="0" w:space="0" w:color="auto"/>
                <w:bottom w:val="none" w:sz="0" w:space="0" w:color="auto"/>
                <w:right w:val="none" w:sz="0" w:space="0" w:color="auto"/>
              </w:divBdr>
            </w:div>
          </w:divsChild>
        </w:div>
        <w:div w:id="538779438">
          <w:marLeft w:val="0"/>
          <w:marRight w:val="0"/>
          <w:marTop w:val="0"/>
          <w:marBottom w:val="0"/>
          <w:divBdr>
            <w:top w:val="none" w:sz="0" w:space="0" w:color="auto"/>
            <w:left w:val="none" w:sz="0" w:space="0" w:color="auto"/>
            <w:bottom w:val="none" w:sz="0" w:space="0" w:color="auto"/>
            <w:right w:val="none" w:sz="0" w:space="0" w:color="auto"/>
          </w:divBdr>
          <w:divsChild>
            <w:div w:id="1613586710">
              <w:marLeft w:val="0"/>
              <w:marRight w:val="0"/>
              <w:marTop w:val="0"/>
              <w:marBottom w:val="0"/>
              <w:divBdr>
                <w:top w:val="none" w:sz="0" w:space="0" w:color="auto"/>
                <w:left w:val="none" w:sz="0" w:space="0" w:color="auto"/>
                <w:bottom w:val="none" w:sz="0" w:space="0" w:color="auto"/>
                <w:right w:val="none" w:sz="0" w:space="0" w:color="auto"/>
              </w:divBdr>
            </w:div>
          </w:divsChild>
        </w:div>
        <w:div w:id="592011257">
          <w:marLeft w:val="0"/>
          <w:marRight w:val="0"/>
          <w:marTop w:val="0"/>
          <w:marBottom w:val="0"/>
          <w:divBdr>
            <w:top w:val="none" w:sz="0" w:space="0" w:color="auto"/>
            <w:left w:val="none" w:sz="0" w:space="0" w:color="auto"/>
            <w:bottom w:val="none" w:sz="0" w:space="0" w:color="auto"/>
            <w:right w:val="none" w:sz="0" w:space="0" w:color="auto"/>
          </w:divBdr>
          <w:divsChild>
            <w:div w:id="1243949844">
              <w:marLeft w:val="0"/>
              <w:marRight w:val="0"/>
              <w:marTop w:val="0"/>
              <w:marBottom w:val="0"/>
              <w:divBdr>
                <w:top w:val="none" w:sz="0" w:space="0" w:color="auto"/>
                <w:left w:val="none" w:sz="0" w:space="0" w:color="auto"/>
                <w:bottom w:val="none" w:sz="0" w:space="0" w:color="auto"/>
                <w:right w:val="none" w:sz="0" w:space="0" w:color="auto"/>
              </w:divBdr>
            </w:div>
          </w:divsChild>
        </w:div>
        <w:div w:id="154222505">
          <w:marLeft w:val="0"/>
          <w:marRight w:val="0"/>
          <w:marTop w:val="0"/>
          <w:marBottom w:val="0"/>
          <w:divBdr>
            <w:top w:val="none" w:sz="0" w:space="0" w:color="auto"/>
            <w:left w:val="none" w:sz="0" w:space="0" w:color="auto"/>
            <w:bottom w:val="none" w:sz="0" w:space="0" w:color="auto"/>
            <w:right w:val="none" w:sz="0" w:space="0" w:color="auto"/>
          </w:divBdr>
          <w:divsChild>
            <w:div w:id="1952784710">
              <w:marLeft w:val="0"/>
              <w:marRight w:val="0"/>
              <w:marTop w:val="0"/>
              <w:marBottom w:val="0"/>
              <w:divBdr>
                <w:top w:val="none" w:sz="0" w:space="0" w:color="auto"/>
                <w:left w:val="none" w:sz="0" w:space="0" w:color="auto"/>
                <w:bottom w:val="none" w:sz="0" w:space="0" w:color="auto"/>
                <w:right w:val="none" w:sz="0" w:space="0" w:color="auto"/>
              </w:divBdr>
            </w:div>
          </w:divsChild>
        </w:div>
        <w:div w:id="1966613474">
          <w:marLeft w:val="0"/>
          <w:marRight w:val="0"/>
          <w:marTop w:val="0"/>
          <w:marBottom w:val="0"/>
          <w:divBdr>
            <w:top w:val="none" w:sz="0" w:space="0" w:color="auto"/>
            <w:left w:val="none" w:sz="0" w:space="0" w:color="auto"/>
            <w:bottom w:val="none" w:sz="0" w:space="0" w:color="auto"/>
            <w:right w:val="none" w:sz="0" w:space="0" w:color="auto"/>
          </w:divBdr>
          <w:divsChild>
            <w:div w:id="1200895743">
              <w:marLeft w:val="0"/>
              <w:marRight w:val="0"/>
              <w:marTop w:val="0"/>
              <w:marBottom w:val="0"/>
              <w:divBdr>
                <w:top w:val="none" w:sz="0" w:space="0" w:color="auto"/>
                <w:left w:val="none" w:sz="0" w:space="0" w:color="auto"/>
                <w:bottom w:val="none" w:sz="0" w:space="0" w:color="auto"/>
                <w:right w:val="none" w:sz="0" w:space="0" w:color="auto"/>
              </w:divBdr>
            </w:div>
          </w:divsChild>
        </w:div>
        <w:div w:id="305204511">
          <w:marLeft w:val="0"/>
          <w:marRight w:val="0"/>
          <w:marTop w:val="0"/>
          <w:marBottom w:val="0"/>
          <w:divBdr>
            <w:top w:val="none" w:sz="0" w:space="0" w:color="auto"/>
            <w:left w:val="none" w:sz="0" w:space="0" w:color="auto"/>
            <w:bottom w:val="none" w:sz="0" w:space="0" w:color="auto"/>
            <w:right w:val="none" w:sz="0" w:space="0" w:color="auto"/>
          </w:divBdr>
          <w:divsChild>
            <w:div w:id="812253955">
              <w:marLeft w:val="0"/>
              <w:marRight w:val="0"/>
              <w:marTop w:val="0"/>
              <w:marBottom w:val="0"/>
              <w:divBdr>
                <w:top w:val="none" w:sz="0" w:space="0" w:color="auto"/>
                <w:left w:val="none" w:sz="0" w:space="0" w:color="auto"/>
                <w:bottom w:val="none" w:sz="0" w:space="0" w:color="auto"/>
                <w:right w:val="none" w:sz="0" w:space="0" w:color="auto"/>
              </w:divBdr>
            </w:div>
          </w:divsChild>
        </w:div>
        <w:div w:id="987200096">
          <w:marLeft w:val="0"/>
          <w:marRight w:val="0"/>
          <w:marTop w:val="0"/>
          <w:marBottom w:val="0"/>
          <w:divBdr>
            <w:top w:val="none" w:sz="0" w:space="0" w:color="auto"/>
            <w:left w:val="none" w:sz="0" w:space="0" w:color="auto"/>
            <w:bottom w:val="none" w:sz="0" w:space="0" w:color="auto"/>
            <w:right w:val="none" w:sz="0" w:space="0" w:color="auto"/>
          </w:divBdr>
          <w:divsChild>
            <w:div w:id="1992833893">
              <w:marLeft w:val="0"/>
              <w:marRight w:val="0"/>
              <w:marTop w:val="0"/>
              <w:marBottom w:val="0"/>
              <w:divBdr>
                <w:top w:val="none" w:sz="0" w:space="0" w:color="auto"/>
                <w:left w:val="none" w:sz="0" w:space="0" w:color="auto"/>
                <w:bottom w:val="none" w:sz="0" w:space="0" w:color="auto"/>
                <w:right w:val="none" w:sz="0" w:space="0" w:color="auto"/>
              </w:divBdr>
            </w:div>
          </w:divsChild>
        </w:div>
        <w:div w:id="1650478886">
          <w:marLeft w:val="0"/>
          <w:marRight w:val="0"/>
          <w:marTop w:val="0"/>
          <w:marBottom w:val="0"/>
          <w:divBdr>
            <w:top w:val="none" w:sz="0" w:space="0" w:color="auto"/>
            <w:left w:val="none" w:sz="0" w:space="0" w:color="auto"/>
            <w:bottom w:val="none" w:sz="0" w:space="0" w:color="auto"/>
            <w:right w:val="none" w:sz="0" w:space="0" w:color="auto"/>
          </w:divBdr>
          <w:divsChild>
            <w:div w:id="1849981930">
              <w:marLeft w:val="0"/>
              <w:marRight w:val="0"/>
              <w:marTop w:val="0"/>
              <w:marBottom w:val="0"/>
              <w:divBdr>
                <w:top w:val="none" w:sz="0" w:space="0" w:color="auto"/>
                <w:left w:val="none" w:sz="0" w:space="0" w:color="auto"/>
                <w:bottom w:val="none" w:sz="0" w:space="0" w:color="auto"/>
                <w:right w:val="none" w:sz="0" w:space="0" w:color="auto"/>
              </w:divBdr>
            </w:div>
          </w:divsChild>
        </w:div>
        <w:div w:id="543757087">
          <w:marLeft w:val="0"/>
          <w:marRight w:val="0"/>
          <w:marTop w:val="0"/>
          <w:marBottom w:val="0"/>
          <w:divBdr>
            <w:top w:val="none" w:sz="0" w:space="0" w:color="auto"/>
            <w:left w:val="none" w:sz="0" w:space="0" w:color="auto"/>
            <w:bottom w:val="none" w:sz="0" w:space="0" w:color="auto"/>
            <w:right w:val="none" w:sz="0" w:space="0" w:color="auto"/>
          </w:divBdr>
          <w:divsChild>
            <w:div w:id="216010103">
              <w:marLeft w:val="0"/>
              <w:marRight w:val="0"/>
              <w:marTop w:val="0"/>
              <w:marBottom w:val="0"/>
              <w:divBdr>
                <w:top w:val="none" w:sz="0" w:space="0" w:color="auto"/>
                <w:left w:val="none" w:sz="0" w:space="0" w:color="auto"/>
                <w:bottom w:val="none" w:sz="0" w:space="0" w:color="auto"/>
                <w:right w:val="none" w:sz="0" w:space="0" w:color="auto"/>
              </w:divBdr>
            </w:div>
          </w:divsChild>
        </w:div>
        <w:div w:id="66848616">
          <w:marLeft w:val="0"/>
          <w:marRight w:val="0"/>
          <w:marTop w:val="0"/>
          <w:marBottom w:val="0"/>
          <w:divBdr>
            <w:top w:val="none" w:sz="0" w:space="0" w:color="auto"/>
            <w:left w:val="none" w:sz="0" w:space="0" w:color="auto"/>
            <w:bottom w:val="none" w:sz="0" w:space="0" w:color="auto"/>
            <w:right w:val="none" w:sz="0" w:space="0" w:color="auto"/>
          </w:divBdr>
          <w:divsChild>
            <w:div w:id="638221568">
              <w:marLeft w:val="0"/>
              <w:marRight w:val="0"/>
              <w:marTop w:val="0"/>
              <w:marBottom w:val="0"/>
              <w:divBdr>
                <w:top w:val="none" w:sz="0" w:space="0" w:color="auto"/>
                <w:left w:val="none" w:sz="0" w:space="0" w:color="auto"/>
                <w:bottom w:val="none" w:sz="0" w:space="0" w:color="auto"/>
                <w:right w:val="none" w:sz="0" w:space="0" w:color="auto"/>
              </w:divBdr>
            </w:div>
          </w:divsChild>
        </w:div>
        <w:div w:id="1325039587">
          <w:marLeft w:val="0"/>
          <w:marRight w:val="0"/>
          <w:marTop w:val="0"/>
          <w:marBottom w:val="0"/>
          <w:divBdr>
            <w:top w:val="none" w:sz="0" w:space="0" w:color="auto"/>
            <w:left w:val="none" w:sz="0" w:space="0" w:color="auto"/>
            <w:bottom w:val="none" w:sz="0" w:space="0" w:color="auto"/>
            <w:right w:val="none" w:sz="0" w:space="0" w:color="auto"/>
          </w:divBdr>
          <w:divsChild>
            <w:div w:id="700402218">
              <w:marLeft w:val="0"/>
              <w:marRight w:val="0"/>
              <w:marTop w:val="0"/>
              <w:marBottom w:val="0"/>
              <w:divBdr>
                <w:top w:val="none" w:sz="0" w:space="0" w:color="auto"/>
                <w:left w:val="none" w:sz="0" w:space="0" w:color="auto"/>
                <w:bottom w:val="none" w:sz="0" w:space="0" w:color="auto"/>
                <w:right w:val="none" w:sz="0" w:space="0" w:color="auto"/>
              </w:divBdr>
            </w:div>
          </w:divsChild>
        </w:div>
        <w:div w:id="1913390071">
          <w:marLeft w:val="0"/>
          <w:marRight w:val="0"/>
          <w:marTop w:val="0"/>
          <w:marBottom w:val="0"/>
          <w:divBdr>
            <w:top w:val="none" w:sz="0" w:space="0" w:color="auto"/>
            <w:left w:val="none" w:sz="0" w:space="0" w:color="auto"/>
            <w:bottom w:val="none" w:sz="0" w:space="0" w:color="auto"/>
            <w:right w:val="none" w:sz="0" w:space="0" w:color="auto"/>
          </w:divBdr>
          <w:divsChild>
            <w:div w:id="1201744768">
              <w:marLeft w:val="0"/>
              <w:marRight w:val="0"/>
              <w:marTop w:val="0"/>
              <w:marBottom w:val="0"/>
              <w:divBdr>
                <w:top w:val="none" w:sz="0" w:space="0" w:color="auto"/>
                <w:left w:val="none" w:sz="0" w:space="0" w:color="auto"/>
                <w:bottom w:val="none" w:sz="0" w:space="0" w:color="auto"/>
                <w:right w:val="none" w:sz="0" w:space="0" w:color="auto"/>
              </w:divBdr>
            </w:div>
          </w:divsChild>
        </w:div>
        <w:div w:id="577402866">
          <w:marLeft w:val="0"/>
          <w:marRight w:val="0"/>
          <w:marTop w:val="0"/>
          <w:marBottom w:val="0"/>
          <w:divBdr>
            <w:top w:val="none" w:sz="0" w:space="0" w:color="auto"/>
            <w:left w:val="none" w:sz="0" w:space="0" w:color="auto"/>
            <w:bottom w:val="none" w:sz="0" w:space="0" w:color="auto"/>
            <w:right w:val="none" w:sz="0" w:space="0" w:color="auto"/>
          </w:divBdr>
          <w:divsChild>
            <w:div w:id="624774651">
              <w:marLeft w:val="0"/>
              <w:marRight w:val="0"/>
              <w:marTop w:val="0"/>
              <w:marBottom w:val="0"/>
              <w:divBdr>
                <w:top w:val="none" w:sz="0" w:space="0" w:color="auto"/>
                <w:left w:val="none" w:sz="0" w:space="0" w:color="auto"/>
                <w:bottom w:val="none" w:sz="0" w:space="0" w:color="auto"/>
                <w:right w:val="none" w:sz="0" w:space="0" w:color="auto"/>
              </w:divBdr>
            </w:div>
          </w:divsChild>
        </w:div>
        <w:div w:id="1028917889">
          <w:marLeft w:val="0"/>
          <w:marRight w:val="0"/>
          <w:marTop w:val="0"/>
          <w:marBottom w:val="0"/>
          <w:divBdr>
            <w:top w:val="none" w:sz="0" w:space="0" w:color="auto"/>
            <w:left w:val="none" w:sz="0" w:space="0" w:color="auto"/>
            <w:bottom w:val="none" w:sz="0" w:space="0" w:color="auto"/>
            <w:right w:val="none" w:sz="0" w:space="0" w:color="auto"/>
          </w:divBdr>
          <w:divsChild>
            <w:div w:id="488399971">
              <w:marLeft w:val="0"/>
              <w:marRight w:val="0"/>
              <w:marTop w:val="0"/>
              <w:marBottom w:val="0"/>
              <w:divBdr>
                <w:top w:val="none" w:sz="0" w:space="0" w:color="auto"/>
                <w:left w:val="none" w:sz="0" w:space="0" w:color="auto"/>
                <w:bottom w:val="none" w:sz="0" w:space="0" w:color="auto"/>
                <w:right w:val="none" w:sz="0" w:space="0" w:color="auto"/>
              </w:divBdr>
            </w:div>
          </w:divsChild>
        </w:div>
        <w:div w:id="1490945951">
          <w:marLeft w:val="0"/>
          <w:marRight w:val="0"/>
          <w:marTop w:val="0"/>
          <w:marBottom w:val="0"/>
          <w:divBdr>
            <w:top w:val="none" w:sz="0" w:space="0" w:color="auto"/>
            <w:left w:val="none" w:sz="0" w:space="0" w:color="auto"/>
            <w:bottom w:val="none" w:sz="0" w:space="0" w:color="auto"/>
            <w:right w:val="none" w:sz="0" w:space="0" w:color="auto"/>
          </w:divBdr>
          <w:divsChild>
            <w:div w:id="36663219">
              <w:marLeft w:val="0"/>
              <w:marRight w:val="0"/>
              <w:marTop w:val="0"/>
              <w:marBottom w:val="0"/>
              <w:divBdr>
                <w:top w:val="none" w:sz="0" w:space="0" w:color="auto"/>
                <w:left w:val="none" w:sz="0" w:space="0" w:color="auto"/>
                <w:bottom w:val="none" w:sz="0" w:space="0" w:color="auto"/>
                <w:right w:val="none" w:sz="0" w:space="0" w:color="auto"/>
              </w:divBdr>
            </w:div>
          </w:divsChild>
        </w:div>
        <w:div w:id="812523285">
          <w:marLeft w:val="0"/>
          <w:marRight w:val="0"/>
          <w:marTop w:val="0"/>
          <w:marBottom w:val="0"/>
          <w:divBdr>
            <w:top w:val="none" w:sz="0" w:space="0" w:color="auto"/>
            <w:left w:val="none" w:sz="0" w:space="0" w:color="auto"/>
            <w:bottom w:val="none" w:sz="0" w:space="0" w:color="auto"/>
            <w:right w:val="none" w:sz="0" w:space="0" w:color="auto"/>
          </w:divBdr>
          <w:divsChild>
            <w:div w:id="1471244283">
              <w:marLeft w:val="0"/>
              <w:marRight w:val="0"/>
              <w:marTop w:val="0"/>
              <w:marBottom w:val="0"/>
              <w:divBdr>
                <w:top w:val="none" w:sz="0" w:space="0" w:color="auto"/>
                <w:left w:val="none" w:sz="0" w:space="0" w:color="auto"/>
                <w:bottom w:val="none" w:sz="0" w:space="0" w:color="auto"/>
                <w:right w:val="none" w:sz="0" w:space="0" w:color="auto"/>
              </w:divBdr>
            </w:div>
          </w:divsChild>
        </w:div>
        <w:div w:id="961418859">
          <w:marLeft w:val="0"/>
          <w:marRight w:val="0"/>
          <w:marTop w:val="0"/>
          <w:marBottom w:val="0"/>
          <w:divBdr>
            <w:top w:val="none" w:sz="0" w:space="0" w:color="auto"/>
            <w:left w:val="none" w:sz="0" w:space="0" w:color="auto"/>
            <w:bottom w:val="none" w:sz="0" w:space="0" w:color="auto"/>
            <w:right w:val="none" w:sz="0" w:space="0" w:color="auto"/>
          </w:divBdr>
          <w:divsChild>
            <w:div w:id="57090839">
              <w:marLeft w:val="0"/>
              <w:marRight w:val="0"/>
              <w:marTop w:val="0"/>
              <w:marBottom w:val="0"/>
              <w:divBdr>
                <w:top w:val="none" w:sz="0" w:space="0" w:color="auto"/>
                <w:left w:val="none" w:sz="0" w:space="0" w:color="auto"/>
                <w:bottom w:val="none" w:sz="0" w:space="0" w:color="auto"/>
                <w:right w:val="none" w:sz="0" w:space="0" w:color="auto"/>
              </w:divBdr>
            </w:div>
          </w:divsChild>
        </w:div>
        <w:div w:id="1289043646">
          <w:marLeft w:val="0"/>
          <w:marRight w:val="0"/>
          <w:marTop w:val="0"/>
          <w:marBottom w:val="0"/>
          <w:divBdr>
            <w:top w:val="none" w:sz="0" w:space="0" w:color="auto"/>
            <w:left w:val="none" w:sz="0" w:space="0" w:color="auto"/>
            <w:bottom w:val="none" w:sz="0" w:space="0" w:color="auto"/>
            <w:right w:val="none" w:sz="0" w:space="0" w:color="auto"/>
          </w:divBdr>
          <w:divsChild>
            <w:div w:id="1220825930">
              <w:marLeft w:val="0"/>
              <w:marRight w:val="0"/>
              <w:marTop w:val="0"/>
              <w:marBottom w:val="0"/>
              <w:divBdr>
                <w:top w:val="none" w:sz="0" w:space="0" w:color="auto"/>
                <w:left w:val="none" w:sz="0" w:space="0" w:color="auto"/>
                <w:bottom w:val="none" w:sz="0" w:space="0" w:color="auto"/>
                <w:right w:val="none" w:sz="0" w:space="0" w:color="auto"/>
              </w:divBdr>
              <w:divsChild>
                <w:div w:id="1027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0474">
          <w:marLeft w:val="0"/>
          <w:marRight w:val="0"/>
          <w:marTop w:val="0"/>
          <w:marBottom w:val="0"/>
          <w:divBdr>
            <w:top w:val="none" w:sz="0" w:space="0" w:color="auto"/>
            <w:left w:val="none" w:sz="0" w:space="0" w:color="auto"/>
            <w:bottom w:val="none" w:sz="0" w:space="0" w:color="auto"/>
            <w:right w:val="none" w:sz="0" w:space="0" w:color="auto"/>
          </w:divBdr>
          <w:divsChild>
            <w:div w:id="500202726">
              <w:marLeft w:val="0"/>
              <w:marRight w:val="0"/>
              <w:marTop w:val="0"/>
              <w:marBottom w:val="0"/>
              <w:divBdr>
                <w:top w:val="none" w:sz="0" w:space="0" w:color="auto"/>
                <w:left w:val="none" w:sz="0" w:space="0" w:color="auto"/>
                <w:bottom w:val="none" w:sz="0" w:space="0" w:color="auto"/>
                <w:right w:val="none" w:sz="0" w:space="0" w:color="auto"/>
              </w:divBdr>
            </w:div>
          </w:divsChild>
        </w:div>
        <w:div w:id="2118526513">
          <w:marLeft w:val="0"/>
          <w:marRight w:val="0"/>
          <w:marTop w:val="0"/>
          <w:marBottom w:val="0"/>
          <w:divBdr>
            <w:top w:val="none" w:sz="0" w:space="0" w:color="auto"/>
            <w:left w:val="none" w:sz="0" w:space="0" w:color="auto"/>
            <w:bottom w:val="none" w:sz="0" w:space="0" w:color="auto"/>
            <w:right w:val="none" w:sz="0" w:space="0" w:color="auto"/>
          </w:divBdr>
          <w:divsChild>
            <w:div w:id="1289966281">
              <w:marLeft w:val="0"/>
              <w:marRight w:val="0"/>
              <w:marTop w:val="0"/>
              <w:marBottom w:val="0"/>
              <w:divBdr>
                <w:top w:val="none" w:sz="0" w:space="0" w:color="auto"/>
                <w:left w:val="none" w:sz="0" w:space="0" w:color="auto"/>
                <w:bottom w:val="none" w:sz="0" w:space="0" w:color="auto"/>
                <w:right w:val="none" w:sz="0" w:space="0" w:color="auto"/>
              </w:divBdr>
            </w:div>
          </w:divsChild>
        </w:div>
        <w:div w:id="835849969">
          <w:marLeft w:val="0"/>
          <w:marRight w:val="0"/>
          <w:marTop w:val="0"/>
          <w:marBottom w:val="0"/>
          <w:divBdr>
            <w:top w:val="none" w:sz="0" w:space="0" w:color="auto"/>
            <w:left w:val="none" w:sz="0" w:space="0" w:color="auto"/>
            <w:bottom w:val="none" w:sz="0" w:space="0" w:color="auto"/>
            <w:right w:val="none" w:sz="0" w:space="0" w:color="auto"/>
          </w:divBdr>
          <w:divsChild>
            <w:div w:id="1177189546">
              <w:marLeft w:val="0"/>
              <w:marRight w:val="0"/>
              <w:marTop w:val="0"/>
              <w:marBottom w:val="0"/>
              <w:divBdr>
                <w:top w:val="none" w:sz="0" w:space="0" w:color="auto"/>
                <w:left w:val="none" w:sz="0" w:space="0" w:color="auto"/>
                <w:bottom w:val="none" w:sz="0" w:space="0" w:color="auto"/>
                <w:right w:val="none" w:sz="0" w:space="0" w:color="auto"/>
              </w:divBdr>
            </w:div>
          </w:divsChild>
        </w:div>
        <w:div w:id="2021004087">
          <w:marLeft w:val="0"/>
          <w:marRight w:val="0"/>
          <w:marTop w:val="0"/>
          <w:marBottom w:val="0"/>
          <w:divBdr>
            <w:top w:val="none" w:sz="0" w:space="0" w:color="auto"/>
            <w:left w:val="none" w:sz="0" w:space="0" w:color="auto"/>
            <w:bottom w:val="none" w:sz="0" w:space="0" w:color="auto"/>
            <w:right w:val="none" w:sz="0" w:space="0" w:color="auto"/>
          </w:divBdr>
          <w:divsChild>
            <w:div w:id="1033572780">
              <w:marLeft w:val="0"/>
              <w:marRight w:val="0"/>
              <w:marTop w:val="0"/>
              <w:marBottom w:val="0"/>
              <w:divBdr>
                <w:top w:val="none" w:sz="0" w:space="0" w:color="auto"/>
                <w:left w:val="none" w:sz="0" w:space="0" w:color="auto"/>
                <w:bottom w:val="none" w:sz="0" w:space="0" w:color="auto"/>
                <w:right w:val="none" w:sz="0" w:space="0" w:color="auto"/>
              </w:divBdr>
            </w:div>
          </w:divsChild>
        </w:div>
        <w:div w:id="1553927878">
          <w:marLeft w:val="0"/>
          <w:marRight w:val="0"/>
          <w:marTop w:val="0"/>
          <w:marBottom w:val="0"/>
          <w:divBdr>
            <w:top w:val="none" w:sz="0" w:space="0" w:color="auto"/>
            <w:left w:val="none" w:sz="0" w:space="0" w:color="auto"/>
            <w:bottom w:val="none" w:sz="0" w:space="0" w:color="auto"/>
            <w:right w:val="none" w:sz="0" w:space="0" w:color="auto"/>
          </w:divBdr>
          <w:divsChild>
            <w:div w:id="829370153">
              <w:marLeft w:val="0"/>
              <w:marRight w:val="0"/>
              <w:marTop w:val="0"/>
              <w:marBottom w:val="0"/>
              <w:divBdr>
                <w:top w:val="none" w:sz="0" w:space="0" w:color="auto"/>
                <w:left w:val="none" w:sz="0" w:space="0" w:color="auto"/>
                <w:bottom w:val="none" w:sz="0" w:space="0" w:color="auto"/>
                <w:right w:val="none" w:sz="0" w:space="0" w:color="auto"/>
              </w:divBdr>
            </w:div>
          </w:divsChild>
        </w:div>
        <w:div w:id="807212689">
          <w:marLeft w:val="0"/>
          <w:marRight w:val="0"/>
          <w:marTop w:val="0"/>
          <w:marBottom w:val="0"/>
          <w:divBdr>
            <w:top w:val="none" w:sz="0" w:space="0" w:color="auto"/>
            <w:left w:val="none" w:sz="0" w:space="0" w:color="auto"/>
            <w:bottom w:val="none" w:sz="0" w:space="0" w:color="auto"/>
            <w:right w:val="none" w:sz="0" w:space="0" w:color="auto"/>
          </w:divBdr>
          <w:divsChild>
            <w:div w:id="1550068890">
              <w:marLeft w:val="0"/>
              <w:marRight w:val="0"/>
              <w:marTop w:val="0"/>
              <w:marBottom w:val="0"/>
              <w:divBdr>
                <w:top w:val="none" w:sz="0" w:space="0" w:color="auto"/>
                <w:left w:val="none" w:sz="0" w:space="0" w:color="auto"/>
                <w:bottom w:val="none" w:sz="0" w:space="0" w:color="auto"/>
                <w:right w:val="none" w:sz="0" w:space="0" w:color="auto"/>
              </w:divBdr>
            </w:div>
          </w:divsChild>
        </w:div>
        <w:div w:id="822353423">
          <w:marLeft w:val="0"/>
          <w:marRight w:val="0"/>
          <w:marTop w:val="0"/>
          <w:marBottom w:val="0"/>
          <w:divBdr>
            <w:top w:val="none" w:sz="0" w:space="0" w:color="auto"/>
            <w:left w:val="none" w:sz="0" w:space="0" w:color="auto"/>
            <w:bottom w:val="none" w:sz="0" w:space="0" w:color="auto"/>
            <w:right w:val="none" w:sz="0" w:space="0" w:color="auto"/>
          </w:divBdr>
          <w:divsChild>
            <w:div w:id="1253663602">
              <w:marLeft w:val="0"/>
              <w:marRight w:val="0"/>
              <w:marTop w:val="0"/>
              <w:marBottom w:val="0"/>
              <w:divBdr>
                <w:top w:val="none" w:sz="0" w:space="0" w:color="auto"/>
                <w:left w:val="none" w:sz="0" w:space="0" w:color="auto"/>
                <w:bottom w:val="none" w:sz="0" w:space="0" w:color="auto"/>
                <w:right w:val="none" w:sz="0" w:space="0" w:color="auto"/>
              </w:divBdr>
            </w:div>
          </w:divsChild>
        </w:div>
        <w:div w:id="1921869731">
          <w:marLeft w:val="0"/>
          <w:marRight w:val="0"/>
          <w:marTop w:val="0"/>
          <w:marBottom w:val="0"/>
          <w:divBdr>
            <w:top w:val="none" w:sz="0" w:space="0" w:color="auto"/>
            <w:left w:val="none" w:sz="0" w:space="0" w:color="auto"/>
            <w:bottom w:val="none" w:sz="0" w:space="0" w:color="auto"/>
            <w:right w:val="none" w:sz="0" w:space="0" w:color="auto"/>
          </w:divBdr>
          <w:divsChild>
            <w:div w:id="612128313">
              <w:marLeft w:val="0"/>
              <w:marRight w:val="0"/>
              <w:marTop w:val="0"/>
              <w:marBottom w:val="0"/>
              <w:divBdr>
                <w:top w:val="none" w:sz="0" w:space="0" w:color="auto"/>
                <w:left w:val="none" w:sz="0" w:space="0" w:color="auto"/>
                <w:bottom w:val="none" w:sz="0" w:space="0" w:color="auto"/>
                <w:right w:val="none" w:sz="0" w:space="0" w:color="auto"/>
              </w:divBdr>
            </w:div>
          </w:divsChild>
        </w:div>
        <w:div w:id="1047072023">
          <w:marLeft w:val="0"/>
          <w:marRight w:val="0"/>
          <w:marTop w:val="0"/>
          <w:marBottom w:val="0"/>
          <w:divBdr>
            <w:top w:val="none" w:sz="0" w:space="0" w:color="auto"/>
            <w:left w:val="none" w:sz="0" w:space="0" w:color="auto"/>
            <w:bottom w:val="none" w:sz="0" w:space="0" w:color="auto"/>
            <w:right w:val="none" w:sz="0" w:space="0" w:color="auto"/>
          </w:divBdr>
          <w:divsChild>
            <w:div w:id="1823035166">
              <w:marLeft w:val="0"/>
              <w:marRight w:val="0"/>
              <w:marTop w:val="0"/>
              <w:marBottom w:val="0"/>
              <w:divBdr>
                <w:top w:val="none" w:sz="0" w:space="0" w:color="auto"/>
                <w:left w:val="none" w:sz="0" w:space="0" w:color="auto"/>
                <w:bottom w:val="none" w:sz="0" w:space="0" w:color="auto"/>
                <w:right w:val="none" w:sz="0" w:space="0" w:color="auto"/>
              </w:divBdr>
            </w:div>
          </w:divsChild>
        </w:div>
        <w:div w:id="2108303634">
          <w:marLeft w:val="0"/>
          <w:marRight w:val="0"/>
          <w:marTop w:val="0"/>
          <w:marBottom w:val="0"/>
          <w:divBdr>
            <w:top w:val="none" w:sz="0" w:space="0" w:color="auto"/>
            <w:left w:val="none" w:sz="0" w:space="0" w:color="auto"/>
            <w:bottom w:val="none" w:sz="0" w:space="0" w:color="auto"/>
            <w:right w:val="none" w:sz="0" w:space="0" w:color="auto"/>
          </w:divBdr>
          <w:divsChild>
            <w:div w:id="610166130">
              <w:marLeft w:val="0"/>
              <w:marRight w:val="0"/>
              <w:marTop w:val="0"/>
              <w:marBottom w:val="0"/>
              <w:divBdr>
                <w:top w:val="none" w:sz="0" w:space="0" w:color="auto"/>
                <w:left w:val="none" w:sz="0" w:space="0" w:color="auto"/>
                <w:bottom w:val="none" w:sz="0" w:space="0" w:color="auto"/>
                <w:right w:val="none" w:sz="0" w:space="0" w:color="auto"/>
              </w:divBdr>
            </w:div>
          </w:divsChild>
        </w:div>
        <w:div w:id="1799642560">
          <w:marLeft w:val="0"/>
          <w:marRight w:val="0"/>
          <w:marTop w:val="0"/>
          <w:marBottom w:val="0"/>
          <w:divBdr>
            <w:top w:val="none" w:sz="0" w:space="0" w:color="auto"/>
            <w:left w:val="none" w:sz="0" w:space="0" w:color="auto"/>
            <w:bottom w:val="none" w:sz="0" w:space="0" w:color="auto"/>
            <w:right w:val="none" w:sz="0" w:space="0" w:color="auto"/>
          </w:divBdr>
          <w:divsChild>
            <w:div w:id="659768197">
              <w:marLeft w:val="0"/>
              <w:marRight w:val="0"/>
              <w:marTop w:val="0"/>
              <w:marBottom w:val="0"/>
              <w:divBdr>
                <w:top w:val="none" w:sz="0" w:space="0" w:color="auto"/>
                <w:left w:val="none" w:sz="0" w:space="0" w:color="auto"/>
                <w:bottom w:val="none" w:sz="0" w:space="0" w:color="auto"/>
                <w:right w:val="none" w:sz="0" w:space="0" w:color="auto"/>
              </w:divBdr>
            </w:div>
          </w:divsChild>
        </w:div>
        <w:div w:id="1712606316">
          <w:marLeft w:val="0"/>
          <w:marRight w:val="0"/>
          <w:marTop w:val="0"/>
          <w:marBottom w:val="0"/>
          <w:divBdr>
            <w:top w:val="none" w:sz="0" w:space="0" w:color="auto"/>
            <w:left w:val="none" w:sz="0" w:space="0" w:color="auto"/>
            <w:bottom w:val="none" w:sz="0" w:space="0" w:color="auto"/>
            <w:right w:val="none" w:sz="0" w:space="0" w:color="auto"/>
          </w:divBdr>
          <w:divsChild>
            <w:div w:id="728068540">
              <w:marLeft w:val="0"/>
              <w:marRight w:val="0"/>
              <w:marTop w:val="0"/>
              <w:marBottom w:val="0"/>
              <w:divBdr>
                <w:top w:val="none" w:sz="0" w:space="0" w:color="auto"/>
                <w:left w:val="none" w:sz="0" w:space="0" w:color="auto"/>
                <w:bottom w:val="none" w:sz="0" w:space="0" w:color="auto"/>
                <w:right w:val="none" w:sz="0" w:space="0" w:color="auto"/>
              </w:divBdr>
            </w:div>
          </w:divsChild>
        </w:div>
        <w:div w:id="1442602500">
          <w:marLeft w:val="0"/>
          <w:marRight w:val="0"/>
          <w:marTop w:val="0"/>
          <w:marBottom w:val="0"/>
          <w:divBdr>
            <w:top w:val="none" w:sz="0" w:space="0" w:color="auto"/>
            <w:left w:val="none" w:sz="0" w:space="0" w:color="auto"/>
            <w:bottom w:val="none" w:sz="0" w:space="0" w:color="auto"/>
            <w:right w:val="none" w:sz="0" w:space="0" w:color="auto"/>
          </w:divBdr>
          <w:divsChild>
            <w:div w:id="2003004913">
              <w:marLeft w:val="0"/>
              <w:marRight w:val="0"/>
              <w:marTop w:val="0"/>
              <w:marBottom w:val="0"/>
              <w:divBdr>
                <w:top w:val="none" w:sz="0" w:space="0" w:color="auto"/>
                <w:left w:val="none" w:sz="0" w:space="0" w:color="auto"/>
                <w:bottom w:val="none" w:sz="0" w:space="0" w:color="auto"/>
                <w:right w:val="none" w:sz="0" w:space="0" w:color="auto"/>
              </w:divBdr>
            </w:div>
          </w:divsChild>
        </w:div>
        <w:div w:id="1577014847">
          <w:marLeft w:val="0"/>
          <w:marRight w:val="0"/>
          <w:marTop w:val="0"/>
          <w:marBottom w:val="0"/>
          <w:divBdr>
            <w:top w:val="none" w:sz="0" w:space="0" w:color="auto"/>
            <w:left w:val="none" w:sz="0" w:space="0" w:color="auto"/>
            <w:bottom w:val="none" w:sz="0" w:space="0" w:color="auto"/>
            <w:right w:val="none" w:sz="0" w:space="0" w:color="auto"/>
          </w:divBdr>
          <w:divsChild>
            <w:div w:id="1632857552">
              <w:marLeft w:val="0"/>
              <w:marRight w:val="0"/>
              <w:marTop w:val="0"/>
              <w:marBottom w:val="0"/>
              <w:divBdr>
                <w:top w:val="none" w:sz="0" w:space="0" w:color="auto"/>
                <w:left w:val="none" w:sz="0" w:space="0" w:color="auto"/>
                <w:bottom w:val="none" w:sz="0" w:space="0" w:color="auto"/>
                <w:right w:val="none" w:sz="0" w:space="0" w:color="auto"/>
              </w:divBdr>
            </w:div>
          </w:divsChild>
        </w:div>
        <w:div w:id="1984582654">
          <w:marLeft w:val="0"/>
          <w:marRight w:val="0"/>
          <w:marTop w:val="0"/>
          <w:marBottom w:val="0"/>
          <w:divBdr>
            <w:top w:val="none" w:sz="0" w:space="0" w:color="auto"/>
            <w:left w:val="none" w:sz="0" w:space="0" w:color="auto"/>
            <w:bottom w:val="none" w:sz="0" w:space="0" w:color="auto"/>
            <w:right w:val="none" w:sz="0" w:space="0" w:color="auto"/>
          </w:divBdr>
          <w:divsChild>
            <w:div w:id="1156994581">
              <w:marLeft w:val="0"/>
              <w:marRight w:val="0"/>
              <w:marTop w:val="0"/>
              <w:marBottom w:val="0"/>
              <w:divBdr>
                <w:top w:val="none" w:sz="0" w:space="0" w:color="auto"/>
                <w:left w:val="none" w:sz="0" w:space="0" w:color="auto"/>
                <w:bottom w:val="none" w:sz="0" w:space="0" w:color="auto"/>
                <w:right w:val="none" w:sz="0" w:space="0" w:color="auto"/>
              </w:divBdr>
            </w:div>
          </w:divsChild>
        </w:div>
        <w:div w:id="172888832">
          <w:marLeft w:val="0"/>
          <w:marRight w:val="0"/>
          <w:marTop w:val="0"/>
          <w:marBottom w:val="0"/>
          <w:divBdr>
            <w:top w:val="none" w:sz="0" w:space="0" w:color="auto"/>
            <w:left w:val="none" w:sz="0" w:space="0" w:color="auto"/>
            <w:bottom w:val="none" w:sz="0" w:space="0" w:color="auto"/>
            <w:right w:val="none" w:sz="0" w:space="0" w:color="auto"/>
          </w:divBdr>
          <w:divsChild>
            <w:div w:id="1293513483">
              <w:marLeft w:val="0"/>
              <w:marRight w:val="0"/>
              <w:marTop w:val="0"/>
              <w:marBottom w:val="0"/>
              <w:divBdr>
                <w:top w:val="none" w:sz="0" w:space="0" w:color="auto"/>
                <w:left w:val="none" w:sz="0" w:space="0" w:color="auto"/>
                <w:bottom w:val="none" w:sz="0" w:space="0" w:color="auto"/>
                <w:right w:val="none" w:sz="0" w:space="0" w:color="auto"/>
              </w:divBdr>
            </w:div>
          </w:divsChild>
        </w:div>
        <w:div w:id="360126480">
          <w:marLeft w:val="0"/>
          <w:marRight w:val="0"/>
          <w:marTop w:val="0"/>
          <w:marBottom w:val="0"/>
          <w:divBdr>
            <w:top w:val="none" w:sz="0" w:space="0" w:color="auto"/>
            <w:left w:val="none" w:sz="0" w:space="0" w:color="auto"/>
            <w:bottom w:val="none" w:sz="0" w:space="0" w:color="auto"/>
            <w:right w:val="none" w:sz="0" w:space="0" w:color="auto"/>
          </w:divBdr>
          <w:divsChild>
            <w:div w:id="1889416053">
              <w:marLeft w:val="0"/>
              <w:marRight w:val="0"/>
              <w:marTop w:val="0"/>
              <w:marBottom w:val="0"/>
              <w:divBdr>
                <w:top w:val="none" w:sz="0" w:space="0" w:color="auto"/>
                <w:left w:val="none" w:sz="0" w:space="0" w:color="auto"/>
                <w:bottom w:val="none" w:sz="0" w:space="0" w:color="auto"/>
                <w:right w:val="none" w:sz="0" w:space="0" w:color="auto"/>
              </w:divBdr>
            </w:div>
          </w:divsChild>
        </w:div>
        <w:div w:id="612982440">
          <w:marLeft w:val="0"/>
          <w:marRight w:val="0"/>
          <w:marTop w:val="0"/>
          <w:marBottom w:val="0"/>
          <w:divBdr>
            <w:top w:val="none" w:sz="0" w:space="0" w:color="auto"/>
            <w:left w:val="none" w:sz="0" w:space="0" w:color="auto"/>
            <w:bottom w:val="none" w:sz="0" w:space="0" w:color="auto"/>
            <w:right w:val="none" w:sz="0" w:space="0" w:color="auto"/>
          </w:divBdr>
          <w:divsChild>
            <w:div w:id="925963173">
              <w:marLeft w:val="0"/>
              <w:marRight w:val="0"/>
              <w:marTop w:val="0"/>
              <w:marBottom w:val="0"/>
              <w:divBdr>
                <w:top w:val="none" w:sz="0" w:space="0" w:color="auto"/>
                <w:left w:val="none" w:sz="0" w:space="0" w:color="auto"/>
                <w:bottom w:val="none" w:sz="0" w:space="0" w:color="auto"/>
                <w:right w:val="none" w:sz="0" w:space="0" w:color="auto"/>
              </w:divBdr>
            </w:div>
          </w:divsChild>
        </w:div>
        <w:div w:id="1494107312">
          <w:marLeft w:val="0"/>
          <w:marRight w:val="0"/>
          <w:marTop w:val="0"/>
          <w:marBottom w:val="0"/>
          <w:divBdr>
            <w:top w:val="none" w:sz="0" w:space="0" w:color="auto"/>
            <w:left w:val="none" w:sz="0" w:space="0" w:color="auto"/>
            <w:bottom w:val="none" w:sz="0" w:space="0" w:color="auto"/>
            <w:right w:val="none" w:sz="0" w:space="0" w:color="auto"/>
          </w:divBdr>
          <w:divsChild>
            <w:div w:id="1796944588">
              <w:marLeft w:val="0"/>
              <w:marRight w:val="0"/>
              <w:marTop w:val="0"/>
              <w:marBottom w:val="0"/>
              <w:divBdr>
                <w:top w:val="none" w:sz="0" w:space="0" w:color="auto"/>
                <w:left w:val="none" w:sz="0" w:space="0" w:color="auto"/>
                <w:bottom w:val="none" w:sz="0" w:space="0" w:color="auto"/>
                <w:right w:val="none" w:sz="0" w:space="0" w:color="auto"/>
              </w:divBdr>
            </w:div>
          </w:divsChild>
        </w:div>
        <w:div w:id="2035378764">
          <w:marLeft w:val="0"/>
          <w:marRight w:val="0"/>
          <w:marTop w:val="0"/>
          <w:marBottom w:val="0"/>
          <w:divBdr>
            <w:top w:val="none" w:sz="0" w:space="0" w:color="auto"/>
            <w:left w:val="none" w:sz="0" w:space="0" w:color="auto"/>
            <w:bottom w:val="none" w:sz="0" w:space="0" w:color="auto"/>
            <w:right w:val="none" w:sz="0" w:space="0" w:color="auto"/>
          </w:divBdr>
          <w:divsChild>
            <w:div w:id="676271649">
              <w:marLeft w:val="0"/>
              <w:marRight w:val="0"/>
              <w:marTop w:val="0"/>
              <w:marBottom w:val="0"/>
              <w:divBdr>
                <w:top w:val="none" w:sz="0" w:space="0" w:color="auto"/>
                <w:left w:val="none" w:sz="0" w:space="0" w:color="auto"/>
                <w:bottom w:val="none" w:sz="0" w:space="0" w:color="auto"/>
                <w:right w:val="none" w:sz="0" w:space="0" w:color="auto"/>
              </w:divBdr>
            </w:div>
          </w:divsChild>
        </w:div>
        <w:div w:id="1984845285">
          <w:marLeft w:val="0"/>
          <w:marRight w:val="0"/>
          <w:marTop w:val="0"/>
          <w:marBottom w:val="0"/>
          <w:divBdr>
            <w:top w:val="none" w:sz="0" w:space="0" w:color="auto"/>
            <w:left w:val="none" w:sz="0" w:space="0" w:color="auto"/>
            <w:bottom w:val="none" w:sz="0" w:space="0" w:color="auto"/>
            <w:right w:val="none" w:sz="0" w:space="0" w:color="auto"/>
          </w:divBdr>
          <w:divsChild>
            <w:div w:id="324625178">
              <w:marLeft w:val="0"/>
              <w:marRight w:val="0"/>
              <w:marTop w:val="0"/>
              <w:marBottom w:val="0"/>
              <w:divBdr>
                <w:top w:val="none" w:sz="0" w:space="0" w:color="auto"/>
                <w:left w:val="none" w:sz="0" w:space="0" w:color="auto"/>
                <w:bottom w:val="none" w:sz="0" w:space="0" w:color="auto"/>
                <w:right w:val="none" w:sz="0" w:space="0" w:color="auto"/>
              </w:divBdr>
            </w:div>
          </w:divsChild>
        </w:div>
        <w:div w:id="56365786">
          <w:marLeft w:val="0"/>
          <w:marRight w:val="0"/>
          <w:marTop w:val="0"/>
          <w:marBottom w:val="0"/>
          <w:divBdr>
            <w:top w:val="none" w:sz="0" w:space="0" w:color="auto"/>
            <w:left w:val="none" w:sz="0" w:space="0" w:color="auto"/>
            <w:bottom w:val="none" w:sz="0" w:space="0" w:color="auto"/>
            <w:right w:val="none" w:sz="0" w:space="0" w:color="auto"/>
          </w:divBdr>
          <w:divsChild>
            <w:div w:id="1160080311">
              <w:marLeft w:val="0"/>
              <w:marRight w:val="0"/>
              <w:marTop w:val="0"/>
              <w:marBottom w:val="0"/>
              <w:divBdr>
                <w:top w:val="none" w:sz="0" w:space="0" w:color="auto"/>
                <w:left w:val="none" w:sz="0" w:space="0" w:color="auto"/>
                <w:bottom w:val="none" w:sz="0" w:space="0" w:color="auto"/>
                <w:right w:val="none" w:sz="0" w:space="0" w:color="auto"/>
              </w:divBdr>
            </w:div>
          </w:divsChild>
        </w:div>
        <w:div w:id="176425566">
          <w:marLeft w:val="0"/>
          <w:marRight w:val="0"/>
          <w:marTop w:val="0"/>
          <w:marBottom w:val="0"/>
          <w:divBdr>
            <w:top w:val="none" w:sz="0" w:space="0" w:color="auto"/>
            <w:left w:val="none" w:sz="0" w:space="0" w:color="auto"/>
            <w:bottom w:val="none" w:sz="0" w:space="0" w:color="auto"/>
            <w:right w:val="none" w:sz="0" w:space="0" w:color="auto"/>
          </w:divBdr>
          <w:divsChild>
            <w:div w:id="1324315973">
              <w:marLeft w:val="0"/>
              <w:marRight w:val="0"/>
              <w:marTop w:val="0"/>
              <w:marBottom w:val="0"/>
              <w:divBdr>
                <w:top w:val="none" w:sz="0" w:space="0" w:color="auto"/>
                <w:left w:val="none" w:sz="0" w:space="0" w:color="auto"/>
                <w:bottom w:val="none" w:sz="0" w:space="0" w:color="auto"/>
                <w:right w:val="none" w:sz="0" w:space="0" w:color="auto"/>
              </w:divBdr>
            </w:div>
          </w:divsChild>
        </w:div>
        <w:div w:id="1373766958">
          <w:marLeft w:val="0"/>
          <w:marRight w:val="0"/>
          <w:marTop w:val="0"/>
          <w:marBottom w:val="0"/>
          <w:divBdr>
            <w:top w:val="none" w:sz="0" w:space="0" w:color="auto"/>
            <w:left w:val="none" w:sz="0" w:space="0" w:color="auto"/>
            <w:bottom w:val="none" w:sz="0" w:space="0" w:color="auto"/>
            <w:right w:val="none" w:sz="0" w:space="0" w:color="auto"/>
          </w:divBdr>
          <w:divsChild>
            <w:div w:id="1257595336">
              <w:marLeft w:val="0"/>
              <w:marRight w:val="0"/>
              <w:marTop w:val="0"/>
              <w:marBottom w:val="0"/>
              <w:divBdr>
                <w:top w:val="none" w:sz="0" w:space="0" w:color="auto"/>
                <w:left w:val="none" w:sz="0" w:space="0" w:color="auto"/>
                <w:bottom w:val="none" w:sz="0" w:space="0" w:color="auto"/>
                <w:right w:val="none" w:sz="0" w:space="0" w:color="auto"/>
              </w:divBdr>
            </w:div>
          </w:divsChild>
        </w:div>
        <w:div w:id="1266041026">
          <w:marLeft w:val="0"/>
          <w:marRight w:val="0"/>
          <w:marTop w:val="0"/>
          <w:marBottom w:val="0"/>
          <w:divBdr>
            <w:top w:val="none" w:sz="0" w:space="0" w:color="auto"/>
            <w:left w:val="none" w:sz="0" w:space="0" w:color="auto"/>
            <w:bottom w:val="none" w:sz="0" w:space="0" w:color="auto"/>
            <w:right w:val="none" w:sz="0" w:space="0" w:color="auto"/>
          </w:divBdr>
          <w:divsChild>
            <w:div w:id="754714213">
              <w:marLeft w:val="0"/>
              <w:marRight w:val="0"/>
              <w:marTop w:val="0"/>
              <w:marBottom w:val="0"/>
              <w:divBdr>
                <w:top w:val="none" w:sz="0" w:space="0" w:color="auto"/>
                <w:left w:val="none" w:sz="0" w:space="0" w:color="auto"/>
                <w:bottom w:val="none" w:sz="0" w:space="0" w:color="auto"/>
                <w:right w:val="none" w:sz="0" w:space="0" w:color="auto"/>
              </w:divBdr>
            </w:div>
          </w:divsChild>
        </w:div>
        <w:div w:id="1775904436">
          <w:marLeft w:val="0"/>
          <w:marRight w:val="0"/>
          <w:marTop w:val="0"/>
          <w:marBottom w:val="0"/>
          <w:divBdr>
            <w:top w:val="none" w:sz="0" w:space="0" w:color="auto"/>
            <w:left w:val="none" w:sz="0" w:space="0" w:color="auto"/>
            <w:bottom w:val="none" w:sz="0" w:space="0" w:color="auto"/>
            <w:right w:val="none" w:sz="0" w:space="0" w:color="auto"/>
          </w:divBdr>
          <w:divsChild>
            <w:div w:id="1580674307">
              <w:marLeft w:val="0"/>
              <w:marRight w:val="0"/>
              <w:marTop w:val="0"/>
              <w:marBottom w:val="0"/>
              <w:divBdr>
                <w:top w:val="none" w:sz="0" w:space="0" w:color="auto"/>
                <w:left w:val="none" w:sz="0" w:space="0" w:color="auto"/>
                <w:bottom w:val="none" w:sz="0" w:space="0" w:color="auto"/>
                <w:right w:val="none" w:sz="0" w:space="0" w:color="auto"/>
              </w:divBdr>
            </w:div>
          </w:divsChild>
        </w:div>
        <w:div w:id="1257596759">
          <w:marLeft w:val="0"/>
          <w:marRight w:val="0"/>
          <w:marTop w:val="0"/>
          <w:marBottom w:val="0"/>
          <w:divBdr>
            <w:top w:val="none" w:sz="0" w:space="0" w:color="auto"/>
            <w:left w:val="none" w:sz="0" w:space="0" w:color="auto"/>
            <w:bottom w:val="none" w:sz="0" w:space="0" w:color="auto"/>
            <w:right w:val="none" w:sz="0" w:space="0" w:color="auto"/>
          </w:divBdr>
          <w:divsChild>
            <w:div w:id="1311859137">
              <w:marLeft w:val="0"/>
              <w:marRight w:val="0"/>
              <w:marTop w:val="0"/>
              <w:marBottom w:val="0"/>
              <w:divBdr>
                <w:top w:val="none" w:sz="0" w:space="0" w:color="auto"/>
                <w:left w:val="none" w:sz="0" w:space="0" w:color="auto"/>
                <w:bottom w:val="none" w:sz="0" w:space="0" w:color="auto"/>
                <w:right w:val="none" w:sz="0" w:space="0" w:color="auto"/>
              </w:divBdr>
            </w:div>
          </w:divsChild>
        </w:div>
        <w:div w:id="1444350114">
          <w:marLeft w:val="0"/>
          <w:marRight w:val="0"/>
          <w:marTop w:val="0"/>
          <w:marBottom w:val="0"/>
          <w:divBdr>
            <w:top w:val="none" w:sz="0" w:space="0" w:color="auto"/>
            <w:left w:val="none" w:sz="0" w:space="0" w:color="auto"/>
            <w:bottom w:val="none" w:sz="0" w:space="0" w:color="auto"/>
            <w:right w:val="none" w:sz="0" w:space="0" w:color="auto"/>
          </w:divBdr>
          <w:divsChild>
            <w:div w:id="696779341">
              <w:marLeft w:val="0"/>
              <w:marRight w:val="0"/>
              <w:marTop w:val="0"/>
              <w:marBottom w:val="0"/>
              <w:divBdr>
                <w:top w:val="none" w:sz="0" w:space="0" w:color="auto"/>
                <w:left w:val="none" w:sz="0" w:space="0" w:color="auto"/>
                <w:bottom w:val="none" w:sz="0" w:space="0" w:color="auto"/>
                <w:right w:val="none" w:sz="0" w:space="0" w:color="auto"/>
              </w:divBdr>
            </w:div>
          </w:divsChild>
        </w:div>
        <w:div w:id="2049210577">
          <w:marLeft w:val="0"/>
          <w:marRight w:val="0"/>
          <w:marTop w:val="0"/>
          <w:marBottom w:val="0"/>
          <w:divBdr>
            <w:top w:val="none" w:sz="0" w:space="0" w:color="auto"/>
            <w:left w:val="none" w:sz="0" w:space="0" w:color="auto"/>
            <w:bottom w:val="none" w:sz="0" w:space="0" w:color="auto"/>
            <w:right w:val="none" w:sz="0" w:space="0" w:color="auto"/>
          </w:divBdr>
          <w:divsChild>
            <w:div w:id="972516723">
              <w:marLeft w:val="0"/>
              <w:marRight w:val="0"/>
              <w:marTop w:val="0"/>
              <w:marBottom w:val="0"/>
              <w:divBdr>
                <w:top w:val="none" w:sz="0" w:space="0" w:color="auto"/>
                <w:left w:val="none" w:sz="0" w:space="0" w:color="auto"/>
                <w:bottom w:val="none" w:sz="0" w:space="0" w:color="auto"/>
                <w:right w:val="none" w:sz="0" w:space="0" w:color="auto"/>
              </w:divBdr>
            </w:div>
          </w:divsChild>
        </w:div>
        <w:div w:id="1308051615">
          <w:marLeft w:val="0"/>
          <w:marRight w:val="0"/>
          <w:marTop w:val="0"/>
          <w:marBottom w:val="0"/>
          <w:divBdr>
            <w:top w:val="none" w:sz="0" w:space="0" w:color="auto"/>
            <w:left w:val="none" w:sz="0" w:space="0" w:color="auto"/>
            <w:bottom w:val="none" w:sz="0" w:space="0" w:color="auto"/>
            <w:right w:val="none" w:sz="0" w:space="0" w:color="auto"/>
          </w:divBdr>
          <w:divsChild>
            <w:div w:id="562838517">
              <w:marLeft w:val="0"/>
              <w:marRight w:val="0"/>
              <w:marTop w:val="0"/>
              <w:marBottom w:val="0"/>
              <w:divBdr>
                <w:top w:val="none" w:sz="0" w:space="0" w:color="auto"/>
                <w:left w:val="none" w:sz="0" w:space="0" w:color="auto"/>
                <w:bottom w:val="none" w:sz="0" w:space="0" w:color="auto"/>
                <w:right w:val="none" w:sz="0" w:space="0" w:color="auto"/>
              </w:divBdr>
            </w:div>
          </w:divsChild>
        </w:div>
        <w:div w:id="2006744400">
          <w:marLeft w:val="0"/>
          <w:marRight w:val="0"/>
          <w:marTop w:val="0"/>
          <w:marBottom w:val="0"/>
          <w:divBdr>
            <w:top w:val="none" w:sz="0" w:space="0" w:color="auto"/>
            <w:left w:val="none" w:sz="0" w:space="0" w:color="auto"/>
            <w:bottom w:val="none" w:sz="0" w:space="0" w:color="auto"/>
            <w:right w:val="none" w:sz="0" w:space="0" w:color="auto"/>
          </w:divBdr>
          <w:divsChild>
            <w:div w:id="142047841">
              <w:marLeft w:val="0"/>
              <w:marRight w:val="0"/>
              <w:marTop w:val="0"/>
              <w:marBottom w:val="0"/>
              <w:divBdr>
                <w:top w:val="none" w:sz="0" w:space="0" w:color="auto"/>
                <w:left w:val="none" w:sz="0" w:space="0" w:color="auto"/>
                <w:bottom w:val="none" w:sz="0" w:space="0" w:color="auto"/>
                <w:right w:val="none" w:sz="0" w:space="0" w:color="auto"/>
              </w:divBdr>
            </w:div>
          </w:divsChild>
        </w:div>
        <w:div w:id="876627803">
          <w:marLeft w:val="0"/>
          <w:marRight w:val="0"/>
          <w:marTop w:val="0"/>
          <w:marBottom w:val="0"/>
          <w:divBdr>
            <w:top w:val="none" w:sz="0" w:space="0" w:color="auto"/>
            <w:left w:val="none" w:sz="0" w:space="0" w:color="auto"/>
            <w:bottom w:val="none" w:sz="0" w:space="0" w:color="auto"/>
            <w:right w:val="none" w:sz="0" w:space="0" w:color="auto"/>
          </w:divBdr>
          <w:divsChild>
            <w:div w:id="131992378">
              <w:marLeft w:val="0"/>
              <w:marRight w:val="0"/>
              <w:marTop w:val="0"/>
              <w:marBottom w:val="0"/>
              <w:divBdr>
                <w:top w:val="none" w:sz="0" w:space="0" w:color="auto"/>
                <w:left w:val="none" w:sz="0" w:space="0" w:color="auto"/>
                <w:bottom w:val="none" w:sz="0" w:space="0" w:color="auto"/>
                <w:right w:val="none" w:sz="0" w:space="0" w:color="auto"/>
              </w:divBdr>
            </w:div>
          </w:divsChild>
        </w:div>
        <w:div w:id="2118135973">
          <w:marLeft w:val="0"/>
          <w:marRight w:val="0"/>
          <w:marTop w:val="0"/>
          <w:marBottom w:val="0"/>
          <w:divBdr>
            <w:top w:val="none" w:sz="0" w:space="0" w:color="auto"/>
            <w:left w:val="none" w:sz="0" w:space="0" w:color="auto"/>
            <w:bottom w:val="none" w:sz="0" w:space="0" w:color="auto"/>
            <w:right w:val="none" w:sz="0" w:space="0" w:color="auto"/>
          </w:divBdr>
          <w:divsChild>
            <w:div w:id="2128698581">
              <w:marLeft w:val="0"/>
              <w:marRight w:val="0"/>
              <w:marTop w:val="0"/>
              <w:marBottom w:val="0"/>
              <w:divBdr>
                <w:top w:val="none" w:sz="0" w:space="0" w:color="auto"/>
                <w:left w:val="none" w:sz="0" w:space="0" w:color="auto"/>
                <w:bottom w:val="none" w:sz="0" w:space="0" w:color="auto"/>
                <w:right w:val="none" w:sz="0" w:space="0" w:color="auto"/>
              </w:divBdr>
            </w:div>
          </w:divsChild>
        </w:div>
        <w:div w:id="1061749884">
          <w:marLeft w:val="0"/>
          <w:marRight w:val="0"/>
          <w:marTop w:val="0"/>
          <w:marBottom w:val="0"/>
          <w:divBdr>
            <w:top w:val="none" w:sz="0" w:space="0" w:color="auto"/>
            <w:left w:val="none" w:sz="0" w:space="0" w:color="auto"/>
            <w:bottom w:val="none" w:sz="0" w:space="0" w:color="auto"/>
            <w:right w:val="none" w:sz="0" w:space="0" w:color="auto"/>
          </w:divBdr>
          <w:divsChild>
            <w:div w:id="1296523876">
              <w:marLeft w:val="0"/>
              <w:marRight w:val="0"/>
              <w:marTop w:val="0"/>
              <w:marBottom w:val="0"/>
              <w:divBdr>
                <w:top w:val="none" w:sz="0" w:space="0" w:color="auto"/>
                <w:left w:val="none" w:sz="0" w:space="0" w:color="auto"/>
                <w:bottom w:val="none" w:sz="0" w:space="0" w:color="auto"/>
                <w:right w:val="none" w:sz="0" w:space="0" w:color="auto"/>
              </w:divBdr>
            </w:div>
          </w:divsChild>
        </w:div>
        <w:div w:id="930774426">
          <w:marLeft w:val="0"/>
          <w:marRight w:val="0"/>
          <w:marTop w:val="0"/>
          <w:marBottom w:val="0"/>
          <w:divBdr>
            <w:top w:val="none" w:sz="0" w:space="0" w:color="auto"/>
            <w:left w:val="none" w:sz="0" w:space="0" w:color="auto"/>
            <w:bottom w:val="none" w:sz="0" w:space="0" w:color="auto"/>
            <w:right w:val="none" w:sz="0" w:space="0" w:color="auto"/>
          </w:divBdr>
          <w:divsChild>
            <w:div w:id="1767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ha/reiki_honbun/q902RG00001086.html" TargetMode="External"/><Relationship Id="rId13" Type="http://schemas.openxmlformats.org/officeDocument/2006/relationships/hyperlink" Target="http://www1.g-reiki.net/naha/reiki_honbun/q902RG00001086.html" TargetMode="External"/><Relationship Id="rId18" Type="http://schemas.openxmlformats.org/officeDocument/2006/relationships/hyperlink" Target="http://www1.g-reiki.net/naha/reiki_honbun/q902RG00001086.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1.g-reiki.net/naha/reiki_honbun/q902RG00001086.html" TargetMode="External"/><Relationship Id="rId12" Type="http://schemas.openxmlformats.org/officeDocument/2006/relationships/hyperlink" Target="http://www1.g-reiki.net/naha/reiki_honbun/q902RG00001086.html" TargetMode="External"/><Relationship Id="rId17" Type="http://schemas.openxmlformats.org/officeDocument/2006/relationships/hyperlink" Target="http://www1.g-reiki.net/naha/reiki_honbun/q902RG00001086.html" TargetMode="External"/><Relationship Id="rId2" Type="http://schemas.openxmlformats.org/officeDocument/2006/relationships/settings" Target="settings.xml"/><Relationship Id="rId16" Type="http://schemas.openxmlformats.org/officeDocument/2006/relationships/hyperlink" Target="http://www1.g-reiki.net/naha/reiki_honbun/q902RG00001086.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g-reiki.net/naha/reiki_honbun/q902RG00001086.html" TargetMode="External"/><Relationship Id="rId11" Type="http://schemas.openxmlformats.org/officeDocument/2006/relationships/hyperlink" Target="http://www1.g-reiki.net/naha/reiki_honbun/q902RG00001086.html" TargetMode="External"/><Relationship Id="rId5" Type="http://schemas.openxmlformats.org/officeDocument/2006/relationships/hyperlink" Target="http://www1.g-reiki.net/naha/reiki_honbun/q902RG00001086.html" TargetMode="External"/><Relationship Id="rId15" Type="http://schemas.openxmlformats.org/officeDocument/2006/relationships/hyperlink" Target="http://www1.g-reiki.net/naha/reiki_honbun/q902RG00001086.html" TargetMode="External"/><Relationship Id="rId10" Type="http://schemas.openxmlformats.org/officeDocument/2006/relationships/hyperlink" Target="http://www1.g-reiki.net/naha/reiki_honbun/q902RG00001086.html" TargetMode="External"/><Relationship Id="rId19" Type="http://schemas.openxmlformats.org/officeDocument/2006/relationships/hyperlink" Target="http://www1.g-reiki.net/naha/reiki_honbun/q902RG00001086.html" TargetMode="External"/><Relationship Id="rId4" Type="http://schemas.openxmlformats.org/officeDocument/2006/relationships/hyperlink" Target="http://www1.g-reiki.net/naha/reiki_honbun/q902RG00001086.html" TargetMode="External"/><Relationship Id="rId9" Type="http://schemas.openxmlformats.org/officeDocument/2006/relationships/hyperlink" Target="http://www1.g-reiki.net/naha/reiki_honbun/q902RG00001086.html" TargetMode="External"/><Relationship Id="rId14" Type="http://schemas.openxmlformats.org/officeDocument/2006/relationships/hyperlink" Target="http://www1.g-reiki.net/naha/reiki_honbun/q902RG0000108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7082</Characters>
  <Application>Microsoft Office Word</Application>
  <DocSecurity>0</DocSecurity>
  <Lines>59</Lines>
  <Paragraphs>16</Paragraphs>
  <ScaleCrop>false</ScaleCrop>
  <Company>Toshiba</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2014-02-25T05:54:00Z</dcterms:created>
  <dcterms:modified xsi:type="dcterms:W3CDTF">2014-02-25T05:55:00Z</dcterms:modified>
</cp:coreProperties>
</file>