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15" w:rsidRPr="00FC4E70" w:rsidRDefault="00032B60" w:rsidP="00FC4E70">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sidRPr="00FC4E70">
        <w:rPr>
          <w:rStyle w:val="cm"/>
          <w:rFonts w:ascii="ＭＳ Ｐゴシック" w:eastAsia="ＭＳ Ｐゴシック" w:hAnsi="ＭＳ Ｐゴシック" w:hint="eastAsia"/>
          <w:color w:val="333333"/>
          <w:szCs w:val="21"/>
          <w:bdr w:val="none" w:sz="0" w:space="0" w:color="auto" w:frame="1"/>
        </w:rPr>
        <w:t>（</w:t>
      </w:r>
      <w:r w:rsidR="00FC4E70" w:rsidRPr="00FC4E70">
        <w:rPr>
          <w:rStyle w:val="cm"/>
          <w:rFonts w:ascii="ＭＳ Ｐゴシック" w:eastAsia="ＭＳ Ｐゴシック" w:hAnsi="ＭＳ Ｐゴシック" w:hint="eastAsia"/>
          <w:color w:val="333333"/>
          <w:szCs w:val="21"/>
          <w:bdr w:val="none" w:sz="0" w:space="0" w:color="auto" w:frame="1"/>
        </w:rPr>
        <w:t>葛飾</w:t>
      </w:r>
      <w:r w:rsidR="009B0A0F" w:rsidRPr="00FC4E70">
        <w:rPr>
          <w:rStyle w:val="cm"/>
          <w:rFonts w:ascii="ＭＳ Ｐゴシック" w:eastAsia="ＭＳ Ｐゴシック" w:hAnsi="ＭＳ Ｐゴシック" w:hint="eastAsia"/>
          <w:color w:val="333333"/>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bookmarkEnd w:id="0"/>
    <w:bookmarkEnd w:id="1"/>
    <w:bookmarkEnd w:id="2"/>
    <w:bookmarkEnd w:id="3"/>
    <w:bookmarkEnd w:id="4"/>
    <w:bookmarkEnd w:id="5"/>
    <w:bookmarkEnd w:id="6"/>
    <w:bookmarkEnd w:id="7"/>
    <w:bookmarkEnd w:id="8"/>
    <w:bookmarkEnd w:id="9"/>
    <w:bookmarkEnd w:id="10"/>
    <w:p w:rsidR="00FC4E70" w:rsidRPr="00FC4E70" w:rsidRDefault="00FC4E70" w:rsidP="00FC4E70">
      <w:pPr>
        <w:widowControl/>
        <w:shd w:val="clear" w:color="auto" w:fill="FFFFFF"/>
        <w:adjustRightInd w:val="0"/>
        <w:snapToGrid w:val="0"/>
        <w:spacing w:line="240" w:lineRule="atLeast"/>
        <w:jc w:val="left"/>
        <w:rPr>
          <w:rFonts w:ascii="ＭＳ Ｐゴシック" w:eastAsia="ＭＳ Ｐゴシック" w:hAnsi="ＭＳ Ｐゴシック" w:cs="Courier New"/>
          <w:b/>
          <w:color w:val="000000"/>
          <w:spacing w:val="15"/>
          <w:kern w:val="0"/>
          <w:szCs w:val="21"/>
        </w:rPr>
      </w:pPr>
      <w:r w:rsidRPr="00B44A01">
        <w:rPr>
          <w:rFonts w:ascii="ＭＳ Ｐゴシック" w:eastAsia="ＭＳ Ｐゴシック" w:hAnsi="ＭＳ Ｐゴシック" w:cs="Courier New" w:hint="eastAsia"/>
          <w:b/>
          <w:color w:val="000000"/>
          <w:spacing w:val="15"/>
          <w:kern w:val="0"/>
          <w:szCs w:val="21"/>
        </w:rPr>
        <w:t>〇</w:t>
      </w:r>
      <w:hyperlink r:id="rId7" w:history="1">
        <w:r w:rsidRPr="00B44A01">
          <w:rPr>
            <w:rStyle w:val="a3"/>
            <w:rFonts w:ascii="ＭＳ Ｐゴシック" w:eastAsia="ＭＳ Ｐゴシック" w:hAnsi="ＭＳ Ｐゴシック" w:cs="Courier New"/>
            <w:b/>
            <w:spacing w:val="15"/>
            <w:kern w:val="0"/>
            <w:szCs w:val="21"/>
          </w:rPr>
          <w:t>葛飾区公衆浴場の設置場所の配置及び衛生措置等の基準に関する条例</w:t>
        </w:r>
      </w:hyperlink>
    </w:p>
    <w:p w:rsidR="00FC4E70" w:rsidRPr="00FC4E70" w:rsidRDefault="00FC4E70" w:rsidP="00FC4E70">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平成24年2月29日</w:t>
      </w:r>
    </w:p>
    <w:p w:rsidR="00FC4E70" w:rsidRPr="00FC4E70" w:rsidRDefault="00FC4E70" w:rsidP="00FC4E70">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条例第1号</w:t>
      </w:r>
    </w:p>
    <w:p w:rsidR="00FC4E70" w:rsidRPr="00FC4E70" w:rsidRDefault="00FC4E70" w:rsidP="00FC4E7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1" w:name="main"/>
      <w:bookmarkStart w:id="12" w:name="j1"/>
      <w:bookmarkStart w:id="13" w:name="j1_k1"/>
      <w:bookmarkEnd w:id="11"/>
      <w:bookmarkEnd w:id="12"/>
      <w:bookmarkEnd w:id="13"/>
      <w:r w:rsidRPr="00FC4E70">
        <w:rPr>
          <w:rFonts w:ascii="ＭＳ Ｐゴシック" w:eastAsia="ＭＳ Ｐゴシック" w:hAnsi="ＭＳ Ｐゴシック" w:cs="Courier New"/>
          <w:color w:val="000000"/>
          <w:spacing w:val="15"/>
          <w:kern w:val="0"/>
          <w:szCs w:val="21"/>
        </w:rPr>
        <w:t>第1条</w:t>
      </w:r>
      <w:r>
        <w:rPr>
          <w:rFonts w:ascii="ＭＳ Ｐゴシック" w:eastAsia="ＭＳ Ｐゴシック" w:hAnsi="ＭＳ Ｐゴシック" w:cs="Courier New" w:hint="eastAsia"/>
          <w:color w:val="000000"/>
          <w:spacing w:val="15"/>
          <w:kern w:val="0"/>
          <w:szCs w:val="21"/>
        </w:rPr>
        <w:t>から第2条　＜省略＞</w:t>
      </w:r>
    </w:p>
    <w:p w:rsidR="00FC4E70" w:rsidRPr="00FC4E70" w:rsidRDefault="00FC4E70" w:rsidP="00FC4E7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第3条　法第3条第2項の規定による条例で定める措置の基準のうち、普通公衆浴場の営業者が講じなければならない措置の基準は、次のとおりとする。</w:t>
      </w:r>
    </w:p>
    <w:p w:rsidR="00FC4E70" w:rsidRDefault="00FC4E70" w:rsidP="00FC4E7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bookmarkStart w:id="14" w:name="j3_k1_g1"/>
      <w:bookmarkEnd w:id="14"/>
      <w:r w:rsidRPr="00FC4E70">
        <w:rPr>
          <w:rFonts w:ascii="ＭＳ Ｐゴシック" w:eastAsia="ＭＳ Ｐゴシック" w:hAnsi="ＭＳ Ｐゴシック" w:cs="Courier New"/>
          <w:color w:val="000000"/>
          <w:spacing w:val="15"/>
          <w:kern w:val="0"/>
          <w:szCs w:val="21"/>
        </w:rPr>
        <w:t>(1)</w:t>
      </w:r>
      <w:r>
        <w:rPr>
          <w:rFonts w:ascii="ＭＳ Ｐゴシック" w:eastAsia="ＭＳ Ｐゴシック" w:hAnsi="ＭＳ Ｐゴシック" w:cs="Courier New" w:hint="eastAsia"/>
          <w:color w:val="000000"/>
          <w:spacing w:val="15"/>
          <w:kern w:val="0"/>
          <w:szCs w:val="21"/>
        </w:rPr>
        <w:t>から</w:t>
      </w:r>
      <w:bookmarkStart w:id="15" w:name="j3_k1_g5"/>
      <w:bookmarkEnd w:id="15"/>
      <w:r w:rsidRPr="00FC4E70">
        <w:rPr>
          <w:rFonts w:ascii="ＭＳ Ｐゴシック" w:eastAsia="ＭＳ Ｐゴシック" w:hAnsi="ＭＳ Ｐゴシック" w:cs="Courier New"/>
          <w:color w:val="000000"/>
          <w:spacing w:val="15"/>
          <w:kern w:val="0"/>
          <w:szCs w:val="21"/>
        </w:rPr>
        <w:t xml:space="preserve">(5)　</w:t>
      </w:r>
      <w:r>
        <w:rPr>
          <w:rFonts w:ascii="ＭＳ Ｐゴシック" w:eastAsia="ＭＳ Ｐゴシック" w:hAnsi="ＭＳ Ｐゴシック" w:cs="Courier New" w:hint="eastAsia"/>
          <w:color w:val="000000"/>
          <w:spacing w:val="15"/>
          <w:kern w:val="0"/>
          <w:szCs w:val="21"/>
        </w:rPr>
        <w:t>＜省略＞</w:t>
      </w:r>
      <w:bookmarkStart w:id="16" w:name="j3_k1_g6"/>
      <w:bookmarkEnd w:id="16"/>
    </w:p>
    <w:p w:rsidR="00FC4E70" w:rsidRPr="00FC4E70" w:rsidRDefault="00FC4E70" w:rsidP="00FC4E7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(6)　浴槽水の水質基準については、次のとおりとすること。ただし、区長は、この基準(ウ及びエの基準を除く。以下この号において同じ。)により難く、かつ、公衆衛生上支障がないと認めるときは、この基準の一部又は全部を適用しないことができる。</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ア　濁度は、5度以下とすること。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イ　過マンガン酸カリウム消費量は、1リットルにつき25ミリグラム以下とすること。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ウ　大腸菌群数は、1ミリリットル中に1個以下とすること。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エ　レジオネラ属菌は、検出されないこと。</w:t>
      </w:r>
    </w:p>
    <w:p w:rsidR="00FC4E70" w:rsidRPr="00FC4E70" w:rsidRDefault="00FC4E70" w:rsidP="00FC4E7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7" w:name="j3_k1_g7"/>
      <w:bookmarkEnd w:id="17"/>
      <w:r w:rsidRPr="00FC4E70">
        <w:rPr>
          <w:rFonts w:ascii="ＭＳ Ｐゴシック" w:eastAsia="ＭＳ Ｐゴシック" w:hAnsi="ＭＳ Ｐゴシック" w:cs="Courier New"/>
          <w:color w:val="000000"/>
          <w:spacing w:val="15"/>
          <w:kern w:val="0"/>
          <w:szCs w:val="21"/>
        </w:rPr>
        <w:t>(7)　浴槽水は、常に満杯を保ち、湯栓及び水栓には、清浄な湯水を十分に補給すること。</w:t>
      </w:r>
    </w:p>
    <w:p w:rsidR="00FC4E70" w:rsidRPr="00FC4E70" w:rsidRDefault="00FC4E70" w:rsidP="00FC4E7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8" w:name="j3_k1_g8"/>
      <w:bookmarkEnd w:id="18"/>
      <w:r w:rsidRPr="00FC4E70">
        <w:rPr>
          <w:rFonts w:ascii="ＭＳ Ｐゴシック" w:eastAsia="ＭＳ Ｐゴシック" w:hAnsi="ＭＳ Ｐゴシック" w:cs="Courier New"/>
          <w:color w:val="000000"/>
          <w:spacing w:val="15"/>
          <w:kern w:val="0"/>
          <w:szCs w:val="21"/>
        </w:rPr>
        <w:t>(8)　浴槽水は、1日1回以上換水すること。</w:t>
      </w:r>
    </w:p>
    <w:p w:rsidR="00FC4E70" w:rsidRPr="00FC4E70" w:rsidRDefault="00FC4E70" w:rsidP="00FC4E7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9" w:name="j3_k1_g9"/>
      <w:bookmarkEnd w:id="19"/>
      <w:r w:rsidRPr="00FC4E70">
        <w:rPr>
          <w:rFonts w:ascii="ＭＳ Ｐゴシック" w:eastAsia="ＭＳ Ｐゴシック" w:hAnsi="ＭＳ Ｐゴシック" w:cs="Courier New"/>
          <w:color w:val="000000"/>
          <w:spacing w:val="15"/>
          <w:kern w:val="0"/>
          <w:szCs w:val="21"/>
        </w:rPr>
        <w:t>(9)　温泉法(昭和23年法律第125号)第2条第1項に規定する温泉を貯留する貯湯槽(以下「貯湯槽」という。)を使用するときは、次の措置を講ずること。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ア　貯湯槽内部の汚れ等の状況について随時点検し、葛飾区規則(以下「規則」という。)で定めるところにより、定期的に清掃及び消毒を行うこと。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イ　貯湯槽内の湯を規則で定める温度以上に保つこと。ただし、これにより難い場合には、塩素系薬剤により湯の消毒を行うこと。</w:t>
      </w:r>
    </w:p>
    <w:p w:rsidR="00FC4E70" w:rsidRPr="00FC4E70" w:rsidRDefault="00FC4E70" w:rsidP="00FC4E7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0" w:name="j3_k1_g10"/>
      <w:bookmarkEnd w:id="20"/>
      <w:r w:rsidRPr="00FC4E70">
        <w:rPr>
          <w:rFonts w:ascii="ＭＳ Ｐゴシック" w:eastAsia="ＭＳ Ｐゴシック" w:hAnsi="ＭＳ Ｐゴシック" w:cs="Courier New"/>
          <w:color w:val="000000"/>
          <w:spacing w:val="15"/>
          <w:kern w:val="0"/>
          <w:szCs w:val="21"/>
        </w:rPr>
        <w:t>(10)　ろ過器等を使用して浴槽水を循環させるときは、次の措置を講ずること。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ア　ろ過器は、規則で定めるところにより、定期的に逆洗浄等を行い、生物膜等ろ材に付着した汚れを除去するとともに、内部の消毒を行うこと。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イ　浴槽水を循環させるための配管は、規則で定めるところにより、定期的に内部の消毒を行うこと。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ウ　集毛器は、規則で定めるところにより、定期的に清掃を行い、内部の毛髪、あか、ぬめり等を除去すること。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エ　浴槽水は、塩素系薬剤により消毒を行い、遊離残留塩素濃度が1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オ　浴槽水については、規則で定めるところにより、定期的に水質検査を行うこと。</w:t>
      </w:r>
    </w:p>
    <w:p w:rsidR="00FC4E70" w:rsidRDefault="00FC4E70" w:rsidP="00FC4E7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bookmarkStart w:id="21" w:name="j3_k1_g11"/>
      <w:bookmarkStart w:id="22" w:name="j3_k1_g34"/>
      <w:bookmarkEnd w:id="21"/>
      <w:bookmarkEnd w:id="22"/>
      <w:r>
        <w:rPr>
          <w:rFonts w:ascii="ＭＳ Ｐゴシック" w:eastAsia="ＭＳ Ｐゴシック" w:hAnsi="ＭＳ Ｐゴシック" w:cs="Courier New" w:hint="eastAsia"/>
          <w:color w:val="000000"/>
          <w:spacing w:val="15"/>
          <w:kern w:val="0"/>
          <w:szCs w:val="21"/>
        </w:rPr>
        <w:t>＜中略＞</w:t>
      </w:r>
    </w:p>
    <w:p w:rsidR="00FC4E70" w:rsidRPr="00FC4E70" w:rsidRDefault="00FC4E70" w:rsidP="00FC4E7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(34)　ろ過器等を使用して浴槽水を循環させる場合には、次の構造設備の基準によること。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ア　ろ過器は十分なろ過能力を有し、ろ過器の上流に集毛器が設置されていること。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イ　ろ過器のろ材は、十分な逆洗浄が行えるものであること。ただし、これにより難い場合には、ろ材の交換が適切に行える構造であること。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ウ　循環させた浴槽水を、打たせ湯、シャワー等に再利用しない構造であること。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エ　浴槽からあふれた湯水を再利用しない構造であること。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オ　入浴者の浴槽水の誤飲、飛まつの吸引等による事故を防止するための措置が講じられた構造であること。</w:t>
      </w:r>
    </w:p>
    <w:p w:rsidR="00FC4E70" w:rsidRPr="00FC4E70" w:rsidRDefault="00FC4E70" w:rsidP="00FC4E70">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FC4E70">
        <w:rPr>
          <w:rFonts w:ascii="ＭＳ Ｐゴシック" w:eastAsia="ＭＳ Ｐゴシック" w:hAnsi="ＭＳ Ｐゴシック" w:cs="Courier New"/>
          <w:color w:val="000000"/>
          <w:spacing w:val="15"/>
          <w:kern w:val="0"/>
          <w:szCs w:val="21"/>
        </w:rPr>
        <w:t>カ　循環水取入口は、入浴者の吸込事故を防止するための措置が講じられた構造であること。</w:t>
      </w:r>
    </w:p>
    <w:p w:rsidR="00FC4E70" w:rsidRDefault="00FC4E70" w:rsidP="00FC4E70">
      <w:pPr>
        <w:shd w:val="clear" w:color="auto" w:fill="FFFFFF"/>
        <w:adjustRightInd w:val="0"/>
        <w:snapToGrid w:val="0"/>
        <w:spacing w:line="240" w:lineRule="atLeast"/>
        <w:ind w:hanging="240"/>
        <w:rPr>
          <w:rFonts w:ascii="ＭＳ Ｐゴシック" w:eastAsia="ＭＳ Ｐゴシック" w:hAnsi="ＭＳ Ｐゴシック" w:cs="Courier New" w:hint="eastAsia"/>
          <w:color w:val="000000"/>
          <w:spacing w:val="15"/>
          <w:kern w:val="0"/>
          <w:szCs w:val="21"/>
        </w:rPr>
      </w:pPr>
      <w:bookmarkStart w:id="23" w:name="j3_k1_g35"/>
      <w:bookmarkEnd w:id="23"/>
      <w:r>
        <w:rPr>
          <w:rFonts w:ascii="ＭＳ Ｐゴシック" w:eastAsia="ＭＳ Ｐゴシック" w:hAnsi="ＭＳ Ｐゴシック" w:cs="Courier New" w:hint="eastAsia"/>
          <w:color w:val="000000"/>
          <w:spacing w:val="15"/>
          <w:kern w:val="0"/>
          <w:szCs w:val="21"/>
        </w:rPr>
        <w:t>＜以下省略＞</w:t>
      </w:r>
    </w:p>
    <w:p w:rsidR="00B44A01" w:rsidRDefault="00B44A01" w:rsidP="00FC4E70">
      <w:pPr>
        <w:shd w:val="clear" w:color="auto" w:fill="FFFFFF"/>
        <w:adjustRightInd w:val="0"/>
        <w:snapToGrid w:val="0"/>
        <w:spacing w:line="240" w:lineRule="atLeast"/>
        <w:ind w:hanging="240"/>
        <w:rPr>
          <w:rFonts w:ascii="ＭＳ Ｐゴシック" w:eastAsia="ＭＳ Ｐゴシック" w:hAnsi="ＭＳ Ｐゴシック" w:cs="Courier New" w:hint="eastAsia"/>
          <w:color w:val="000000"/>
          <w:spacing w:val="15"/>
          <w:kern w:val="0"/>
          <w:szCs w:val="21"/>
        </w:rPr>
      </w:pPr>
    </w:p>
    <w:p w:rsidR="00B44A01" w:rsidRDefault="00B44A01" w:rsidP="00FC4E70">
      <w:pPr>
        <w:shd w:val="clear" w:color="auto" w:fill="FFFFFF"/>
        <w:adjustRightInd w:val="0"/>
        <w:snapToGrid w:val="0"/>
        <w:spacing w:line="240" w:lineRule="atLeast"/>
        <w:ind w:hanging="240"/>
        <w:rPr>
          <w:rFonts w:ascii="ＭＳ Ｐゴシック" w:eastAsia="ＭＳ Ｐゴシック" w:hAnsi="ＭＳ Ｐゴシック" w:cs="Courier New" w:hint="eastAsia"/>
          <w:color w:val="000000"/>
          <w:spacing w:val="15"/>
          <w:kern w:val="0"/>
          <w:szCs w:val="21"/>
        </w:rPr>
      </w:pPr>
    </w:p>
    <w:p w:rsidR="00B44A01" w:rsidRDefault="00B44A01" w:rsidP="00FC4E70">
      <w:pPr>
        <w:shd w:val="clear" w:color="auto" w:fill="FFFFFF"/>
        <w:adjustRightInd w:val="0"/>
        <w:snapToGrid w:val="0"/>
        <w:spacing w:line="240" w:lineRule="atLeast"/>
        <w:ind w:hanging="240"/>
        <w:rPr>
          <w:rFonts w:ascii="ＭＳ Ｐゴシック" w:eastAsia="ＭＳ Ｐゴシック" w:hAnsi="ＭＳ Ｐゴシック" w:cs="Courier New" w:hint="eastAsia"/>
          <w:color w:val="000000"/>
          <w:spacing w:val="15"/>
          <w:kern w:val="0"/>
          <w:szCs w:val="21"/>
        </w:rPr>
      </w:pPr>
    </w:p>
    <w:p w:rsidR="00B44A01" w:rsidRDefault="00B44A01" w:rsidP="00FC4E70">
      <w:pPr>
        <w:shd w:val="clear" w:color="auto" w:fill="FFFFFF"/>
        <w:adjustRightInd w:val="0"/>
        <w:snapToGrid w:val="0"/>
        <w:spacing w:line="240" w:lineRule="atLeast"/>
        <w:ind w:hanging="240"/>
        <w:rPr>
          <w:rFonts w:ascii="ＭＳ Ｐゴシック" w:eastAsia="ＭＳ Ｐゴシック" w:hAnsi="ＭＳ Ｐゴシック" w:cs="Courier New" w:hint="eastAsia"/>
          <w:color w:val="000000"/>
          <w:spacing w:val="15"/>
          <w:kern w:val="0"/>
          <w:szCs w:val="21"/>
        </w:rPr>
      </w:pPr>
    </w:p>
    <w:p w:rsidR="00B44A01" w:rsidRPr="00B44A01" w:rsidRDefault="00B44A01" w:rsidP="00B44A01">
      <w:pPr>
        <w:shd w:val="clear" w:color="auto" w:fill="FFFFFF"/>
        <w:adjustRightInd w:val="0"/>
        <w:snapToGrid w:val="0"/>
        <w:spacing w:line="240" w:lineRule="atLeast"/>
        <w:rPr>
          <w:rFonts w:ascii="ＭＳ Ｐゴシック" w:eastAsia="ＭＳ Ｐゴシック" w:hAnsi="ＭＳ Ｐゴシック" w:cs="Courier New"/>
          <w:b/>
          <w:color w:val="000000"/>
          <w:spacing w:val="15"/>
          <w:szCs w:val="21"/>
        </w:rPr>
      </w:pPr>
      <w:r w:rsidRPr="00B44A01">
        <w:rPr>
          <w:rFonts w:ascii="ＭＳ Ｐゴシック" w:eastAsia="ＭＳ Ｐゴシック" w:hAnsi="ＭＳ Ｐゴシック" w:cs="Courier New" w:hint="eastAsia"/>
          <w:b/>
          <w:color w:val="000000"/>
          <w:spacing w:val="15"/>
          <w:szCs w:val="21"/>
        </w:rPr>
        <w:lastRenderedPageBreak/>
        <w:t>〇</w:t>
      </w:r>
      <w:hyperlink r:id="rId8" w:history="1">
        <w:r w:rsidRPr="00B44A01">
          <w:rPr>
            <w:rStyle w:val="a3"/>
            <w:rFonts w:ascii="ＭＳ Ｐゴシック" w:eastAsia="ＭＳ Ｐゴシック" w:hAnsi="ＭＳ Ｐゴシック" w:cs="Courier New"/>
            <w:b/>
            <w:spacing w:val="15"/>
            <w:szCs w:val="21"/>
          </w:rPr>
          <w:t>葛飾区公衆浴場法施行細則</w:t>
        </w:r>
      </w:hyperlink>
    </w:p>
    <w:p w:rsidR="00B44A01" w:rsidRPr="00B44A01" w:rsidRDefault="00B44A01" w:rsidP="00B44A01">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B44A01">
        <w:rPr>
          <w:rFonts w:ascii="ＭＳ Ｐゴシック" w:eastAsia="ＭＳ Ｐゴシック" w:hAnsi="ＭＳ Ｐゴシック" w:cs="Courier New"/>
          <w:color w:val="000000"/>
          <w:spacing w:val="15"/>
          <w:szCs w:val="21"/>
        </w:rPr>
        <w:t>昭和55年5月31日</w:t>
      </w:r>
    </w:p>
    <w:p w:rsidR="00B44A01" w:rsidRPr="00B44A01" w:rsidRDefault="00B44A01" w:rsidP="00B44A01">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B44A01">
        <w:rPr>
          <w:rFonts w:ascii="ＭＳ Ｐゴシック" w:eastAsia="ＭＳ Ｐゴシック" w:hAnsi="ＭＳ Ｐゴシック" w:cs="Courier New"/>
          <w:color w:val="000000"/>
          <w:spacing w:val="15"/>
          <w:szCs w:val="21"/>
        </w:rPr>
        <w:t>規則第32号</w:t>
      </w:r>
    </w:p>
    <w:p w:rsidR="00B44A01" w:rsidRDefault="00B44A01" w:rsidP="006B36F4">
      <w:pPr>
        <w:shd w:val="clear" w:color="auto" w:fill="FFFFFF"/>
        <w:adjustRightInd w:val="0"/>
        <w:snapToGrid w:val="0"/>
        <w:spacing w:line="240" w:lineRule="atLeast"/>
        <w:ind w:hanging="230"/>
        <w:rPr>
          <w:rFonts w:ascii="ＭＳ Ｐゴシック" w:eastAsia="ＭＳ Ｐゴシック" w:hAnsi="ＭＳ Ｐゴシック" w:cs="Courier New" w:hint="eastAsia"/>
          <w:color w:val="000000"/>
          <w:spacing w:val="15"/>
          <w:szCs w:val="21"/>
        </w:rPr>
      </w:pPr>
      <w:r w:rsidRPr="00B44A01">
        <w:rPr>
          <w:rFonts w:ascii="ＭＳ Ｐゴシック" w:eastAsia="ＭＳ Ｐゴシック" w:hAnsi="ＭＳ Ｐゴシック" w:cs="Courier New"/>
          <w:color w:val="000000"/>
          <w:spacing w:val="15"/>
          <w:szCs w:val="21"/>
        </w:rPr>
        <w:t>第1条</w:t>
      </w:r>
      <w:r>
        <w:rPr>
          <w:rFonts w:ascii="ＭＳ Ｐゴシック" w:eastAsia="ＭＳ Ｐゴシック" w:hAnsi="ＭＳ Ｐゴシック" w:cs="Courier New" w:hint="eastAsia"/>
          <w:color w:val="000000"/>
          <w:spacing w:val="15"/>
          <w:szCs w:val="21"/>
        </w:rPr>
        <w:t>から</w:t>
      </w:r>
      <w:r w:rsidRPr="00B44A01">
        <w:rPr>
          <w:rFonts w:ascii="ＭＳ Ｐゴシック" w:eastAsia="ＭＳ Ｐゴシック" w:hAnsi="ＭＳ Ｐゴシック" w:cs="Courier New"/>
          <w:color w:val="000000"/>
          <w:spacing w:val="15"/>
          <w:szCs w:val="21"/>
        </w:rPr>
        <w:t xml:space="preserve">第8条　</w:t>
      </w:r>
      <w:r>
        <w:rPr>
          <w:rFonts w:ascii="ＭＳ Ｐゴシック" w:eastAsia="ＭＳ Ｐゴシック" w:hAnsi="ＭＳ Ｐゴシック" w:cs="Courier New" w:hint="eastAsia"/>
          <w:color w:val="000000"/>
          <w:spacing w:val="15"/>
          <w:szCs w:val="21"/>
        </w:rPr>
        <w:t>＜省略＞</w:t>
      </w:r>
    </w:p>
    <w:p w:rsidR="006B36F4" w:rsidRPr="00B44A01" w:rsidRDefault="006B36F4" w:rsidP="006B36F4">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B44A01" w:rsidRPr="00B44A01" w:rsidRDefault="00B44A01" w:rsidP="00B44A01">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24" w:name="j9"/>
      <w:bookmarkStart w:id="25" w:name="j9_k1"/>
      <w:bookmarkEnd w:id="24"/>
      <w:bookmarkEnd w:id="25"/>
      <w:r w:rsidRPr="00B44A01">
        <w:rPr>
          <w:rFonts w:ascii="ＭＳ Ｐゴシック" w:eastAsia="ＭＳ Ｐゴシック" w:hAnsi="ＭＳ Ｐゴシック" w:cs="Courier New"/>
          <w:color w:val="000000"/>
          <w:spacing w:val="15"/>
          <w:szCs w:val="21"/>
        </w:rPr>
        <w:t>(貯湯槽を使用するときの措置)</w:t>
      </w:r>
    </w:p>
    <w:p w:rsidR="00B44A01" w:rsidRPr="00B44A01" w:rsidRDefault="00B44A01" w:rsidP="00B44A01">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B44A01">
        <w:rPr>
          <w:rFonts w:ascii="ＭＳ Ｐゴシック" w:eastAsia="ＭＳ Ｐゴシック" w:hAnsi="ＭＳ Ｐゴシック" w:cs="Courier New"/>
          <w:color w:val="000000"/>
          <w:spacing w:val="15"/>
          <w:szCs w:val="21"/>
        </w:rPr>
        <w:t xml:space="preserve">第9条　</w:t>
      </w:r>
      <w:r w:rsidRPr="006B36F4">
        <w:rPr>
          <w:rFonts w:ascii="ＭＳ Ｐゴシック" w:eastAsia="ＭＳ Ｐゴシック" w:hAnsi="ＭＳ Ｐゴシック" w:cs="Courier New"/>
          <w:color w:val="000000"/>
          <w:spacing w:val="15"/>
          <w:szCs w:val="21"/>
        </w:rPr>
        <w:t>条例第3条第1項第9号</w:t>
      </w:r>
      <w:r w:rsidRPr="00B44A01">
        <w:rPr>
          <w:rFonts w:ascii="ＭＳ Ｐゴシック" w:eastAsia="ＭＳ Ｐゴシック" w:hAnsi="ＭＳ Ｐゴシック" w:cs="Courier New"/>
          <w:color w:val="000000"/>
          <w:spacing w:val="15"/>
          <w:szCs w:val="21"/>
        </w:rPr>
        <w:t>アの規定による貯湯槽内部の清掃及び消毒は、1年に1回以上行うものとする。</w:t>
      </w:r>
    </w:p>
    <w:p w:rsidR="00B44A01" w:rsidRPr="00B44A01" w:rsidRDefault="00B44A01" w:rsidP="00B44A01">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6" w:name="j9_k2"/>
      <w:bookmarkEnd w:id="26"/>
      <w:r w:rsidRPr="00B44A01">
        <w:rPr>
          <w:rFonts w:ascii="ＭＳ Ｐゴシック" w:eastAsia="ＭＳ Ｐゴシック" w:hAnsi="ＭＳ Ｐゴシック" w:cs="Courier New"/>
          <w:color w:val="000000"/>
          <w:spacing w:val="15"/>
          <w:szCs w:val="21"/>
        </w:rPr>
        <w:t xml:space="preserve">2　</w:t>
      </w:r>
      <w:r w:rsidRPr="006B36F4">
        <w:rPr>
          <w:rFonts w:ascii="ＭＳ Ｐゴシック" w:eastAsia="ＭＳ Ｐゴシック" w:hAnsi="ＭＳ Ｐゴシック" w:cs="Courier New"/>
          <w:color w:val="000000"/>
          <w:spacing w:val="15"/>
          <w:szCs w:val="21"/>
        </w:rPr>
        <w:t>条例第3条第1項第9号</w:t>
      </w:r>
      <w:r w:rsidRPr="00B44A01">
        <w:rPr>
          <w:rFonts w:ascii="ＭＳ Ｐゴシック" w:eastAsia="ＭＳ Ｐゴシック" w:hAnsi="ＭＳ Ｐゴシック" w:cs="Courier New"/>
          <w:color w:val="000000"/>
          <w:spacing w:val="15"/>
          <w:szCs w:val="21"/>
        </w:rPr>
        <w:t>イの葛飾区規則(以下「規則」という。)で定める温度は、摂氏60度とする。</w:t>
      </w:r>
    </w:p>
    <w:p w:rsidR="006B36F4" w:rsidRDefault="006B36F4" w:rsidP="00B44A01">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bookmarkStart w:id="27" w:name="j9-2"/>
      <w:bookmarkStart w:id="28" w:name="j9-2_k1"/>
      <w:bookmarkEnd w:id="27"/>
      <w:bookmarkEnd w:id="28"/>
    </w:p>
    <w:p w:rsidR="00B44A01" w:rsidRPr="00B44A01" w:rsidRDefault="00B44A01" w:rsidP="00B44A01">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B44A01">
        <w:rPr>
          <w:rFonts w:ascii="ＭＳ Ｐゴシック" w:eastAsia="ＭＳ Ｐゴシック" w:hAnsi="ＭＳ Ｐゴシック" w:cs="Courier New"/>
          <w:color w:val="000000"/>
          <w:spacing w:val="15"/>
          <w:szCs w:val="21"/>
        </w:rPr>
        <w:t>(ろ過器等を使用して浴槽水を循環させるときの措置)</w:t>
      </w:r>
    </w:p>
    <w:p w:rsidR="00B44A01" w:rsidRPr="00B44A01" w:rsidRDefault="00B44A01" w:rsidP="00B44A01">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B44A01">
        <w:rPr>
          <w:rFonts w:ascii="ＭＳ Ｐゴシック" w:eastAsia="ＭＳ Ｐゴシック" w:hAnsi="ＭＳ Ｐゴシック" w:cs="Courier New"/>
          <w:color w:val="000000"/>
          <w:spacing w:val="15"/>
          <w:szCs w:val="21"/>
        </w:rPr>
        <w:t xml:space="preserve">第9条の2　</w:t>
      </w:r>
      <w:r w:rsidRPr="006B36F4">
        <w:rPr>
          <w:rFonts w:ascii="ＭＳ Ｐゴシック" w:eastAsia="ＭＳ Ｐゴシック" w:hAnsi="ＭＳ Ｐゴシック" w:cs="Courier New"/>
          <w:color w:val="000000"/>
          <w:spacing w:val="15"/>
          <w:szCs w:val="21"/>
        </w:rPr>
        <w:t>条例第3条第1項第10号</w:t>
      </w:r>
      <w:r w:rsidRPr="00B44A01">
        <w:rPr>
          <w:rFonts w:ascii="ＭＳ Ｐゴシック" w:eastAsia="ＭＳ Ｐゴシック" w:hAnsi="ＭＳ Ｐゴシック" w:cs="Courier New"/>
          <w:color w:val="000000"/>
          <w:spacing w:val="15"/>
          <w:szCs w:val="21"/>
        </w:rPr>
        <w:t>アの規定によるろ過器の逆洗浄等及び内部の消毒は、1週間に1回以上行うものとする。</w:t>
      </w:r>
    </w:p>
    <w:p w:rsidR="00B44A01" w:rsidRPr="00B44A01" w:rsidRDefault="00B44A01" w:rsidP="00B44A01">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9" w:name="j9-2_k2"/>
      <w:bookmarkEnd w:id="29"/>
      <w:r w:rsidRPr="00B44A01">
        <w:rPr>
          <w:rFonts w:ascii="ＭＳ Ｐゴシック" w:eastAsia="ＭＳ Ｐゴシック" w:hAnsi="ＭＳ Ｐゴシック" w:cs="Courier New"/>
          <w:color w:val="000000"/>
          <w:spacing w:val="15"/>
          <w:szCs w:val="21"/>
        </w:rPr>
        <w:t xml:space="preserve">2　</w:t>
      </w:r>
      <w:r w:rsidRPr="006B36F4">
        <w:rPr>
          <w:rFonts w:ascii="ＭＳ Ｐゴシック" w:eastAsia="ＭＳ Ｐゴシック" w:hAnsi="ＭＳ Ｐゴシック" w:cs="Courier New"/>
          <w:color w:val="000000"/>
          <w:spacing w:val="15"/>
          <w:szCs w:val="21"/>
        </w:rPr>
        <w:t>条例第3条第1項第10号</w:t>
      </w:r>
      <w:r w:rsidRPr="00B44A01">
        <w:rPr>
          <w:rFonts w:ascii="ＭＳ Ｐゴシック" w:eastAsia="ＭＳ Ｐゴシック" w:hAnsi="ＭＳ Ｐゴシック" w:cs="Courier New"/>
          <w:color w:val="000000"/>
          <w:spacing w:val="15"/>
          <w:szCs w:val="21"/>
        </w:rPr>
        <w:t>イの規定による配管の内部の消毒は、1週間に1回以上行うものとする。</w:t>
      </w:r>
    </w:p>
    <w:p w:rsidR="00B44A01" w:rsidRPr="00B44A01" w:rsidRDefault="00B44A01" w:rsidP="00B44A01">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30" w:name="j9-2_k3"/>
      <w:bookmarkEnd w:id="30"/>
      <w:r w:rsidRPr="00B44A01">
        <w:rPr>
          <w:rFonts w:ascii="ＭＳ Ｐゴシック" w:eastAsia="ＭＳ Ｐゴシック" w:hAnsi="ＭＳ Ｐゴシック" w:cs="Courier New"/>
          <w:color w:val="000000"/>
          <w:spacing w:val="15"/>
          <w:szCs w:val="21"/>
        </w:rPr>
        <w:t xml:space="preserve">3　</w:t>
      </w:r>
      <w:r w:rsidRPr="006B36F4">
        <w:rPr>
          <w:rFonts w:ascii="ＭＳ Ｐゴシック" w:eastAsia="ＭＳ Ｐゴシック" w:hAnsi="ＭＳ Ｐゴシック" w:cs="Courier New"/>
          <w:color w:val="000000"/>
          <w:spacing w:val="15"/>
          <w:szCs w:val="21"/>
        </w:rPr>
        <w:t>条例第3条第1項第10号</w:t>
      </w:r>
      <w:r w:rsidRPr="00B44A01">
        <w:rPr>
          <w:rFonts w:ascii="ＭＳ Ｐゴシック" w:eastAsia="ＭＳ Ｐゴシック" w:hAnsi="ＭＳ Ｐゴシック" w:cs="Courier New"/>
          <w:color w:val="000000"/>
          <w:spacing w:val="15"/>
          <w:szCs w:val="21"/>
        </w:rPr>
        <w:t>ウの規定による集毛器の清掃は、毎日行うものとする。</w:t>
      </w:r>
    </w:p>
    <w:p w:rsidR="00B44A01" w:rsidRPr="00B44A01" w:rsidRDefault="00B44A01" w:rsidP="00B44A01">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31" w:name="j9-2_k4"/>
      <w:bookmarkEnd w:id="31"/>
      <w:r w:rsidRPr="00B44A01">
        <w:rPr>
          <w:rFonts w:ascii="ＭＳ Ｐゴシック" w:eastAsia="ＭＳ Ｐゴシック" w:hAnsi="ＭＳ Ｐゴシック" w:cs="Courier New"/>
          <w:color w:val="000000"/>
          <w:spacing w:val="15"/>
          <w:szCs w:val="21"/>
        </w:rPr>
        <w:t xml:space="preserve">4　</w:t>
      </w:r>
      <w:r w:rsidRPr="006B36F4">
        <w:rPr>
          <w:rFonts w:ascii="ＭＳ Ｐゴシック" w:eastAsia="ＭＳ Ｐゴシック" w:hAnsi="ＭＳ Ｐゴシック" w:cs="Courier New"/>
          <w:color w:val="000000"/>
          <w:spacing w:val="15"/>
          <w:szCs w:val="21"/>
        </w:rPr>
        <w:t>条例第3条第1項第10号</w:t>
      </w:r>
      <w:r w:rsidRPr="00B44A01">
        <w:rPr>
          <w:rFonts w:ascii="ＭＳ Ｐゴシック" w:eastAsia="ＭＳ Ｐゴシック" w:hAnsi="ＭＳ Ｐゴシック" w:cs="Courier New"/>
          <w:color w:val="000000"/>
          <w:spacing w:val="15"/>
          <w:szCs w:val="21"/>
        </w:rPr>
        <w:t>オの規定による浴槽水の水質検査は、レジオネラ属菌について1年に1回以上行い、レジオネラ属菌が検出されないことを確認するものとする。</w:t>
      </w:r>
    </w:p>
    <w:p w:rsidR="00B44A01" w:rsidRPr="00B44A01" w:rsidRDefault="006B36F4" w:rsidP="00B44A01">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＜以下省略＞</w:t>
      </w:r>
      <w:bookmarkStart w:id="32" w:name="_GoBack"/>
      <w:bookmarkEnd w:id="32"/>
    </w:p>
    <w:p w:rsidR="00893F15" w:rsidRPr="00B44A01" w:rsidRDefault="00893F15" w:rsidP="00B44A01">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p>
    <w:sectPr w:rsidR="00893F15" w:rsidRPr="00B44A01"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BE" w:rsidRDefault="00681ABE" w:rsidP="00437B59">
      <w:r>
        <w:separator/>
      </w:r>
    </w:p>
  </w:endnote>
  <w:endnote w:type="continuationSeparator" w:id="0">
    <w:p w:rsidR="00681ABE" w:rsidRDefault="00681ABE"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BE" w:rsidRDefault="00681ABE" w:rsidP="00437B59">
      <w:r>
        <w:separator/>
      </w:r>
    </w:p>
  </w:footnote>
  <w:footnote w:type="continuationSeparator" w:id="0">
    <w:p w:rsidR="00681ABE" w:rsidRDefault="00681ABE"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45AEA"/>
    <w:rsid w:val="00267F44"/>
    <w:rsid w:val="002864F5"/>
    <w:rsid w:val="002C0430"/>
    <w:rsid w:val="00311BA8"/>
    <w:rsid w:val="003B3F1D"/>
    <w:rsid w:val="00403F88"/>
    <w:rsid w:val="00410CA5"/>
    <w:rsid w:val="00434077"/>
    <w:rsid w:val="00437B59"/>
    <w:rsid w:val="00471A08"/>
    <w:rsid w:val="00472382"/>
    <w:rsid w:val="0049064F"/>
    <w:rsid w:val="004A5EBF"/>
    <w:rsid w:val="005245C0"/>
    <w:rsid w:val="0057494C"/>
    <w:rsid w:val="005934BC"/>
    <w:rsid w:val="005B1E97"/>
    <w:rsid w:val="005D6CBE"/>
    <w:rsid w:val="005E4095"/>
    <w:rsid w:val="00612891"/>
    <w:rsid w:val="00674F58"/>
    <w:rsid w:val="00681ABE"/>
    <w:rsid w:val="006B36F4"/>
    <w:rsid w:val="006C33F9"/>
    <w:rsid w:val="00702490"/>
    <w:rsid w:val="00730E01"/>
    <w:rsid w:val="00773D93"/>
    <w:rsid w:val="00777BA6"/>
    <w:rsid w:val="007B2517"/>
    <w:rsid w:val="007E69E2"/>
    <w:rsid w:val="00811C7D"/>
    <w:rsid w:val="00821539"/>
    <w:rsid w:val="00893F15"/>
    <w:rsid w:val="008A658A"/>
    <w:rsid w:val="00941846"/>
    <w:rsid w:val="00946363"/>
    <w:rsid w:val="009B0A0F"/>
    <w:rsid w:val="009B4C9B"/>
    <w:rsid w:val="009B6D5E"/>
    <w:rsid w:val="009C73E2"/>
    <w:rsid w:val="009D66D7"/>
    <w:rsid w:val="00A22E89"/>
    <w:rsid w:val="00B44A01"/>
    <w:rsid w:val="00B9335A"/>
    <w:rsid w:val="00BA09DC"/>
    <w:rsid w:val="00BE5171"/>
    <w:rsid w:val="00C10356"/>
    <w:rsid w:val="00C21ED1"/>
    <w:rsid w:val="00C46C98"/>
    <w:rsid w:val="00C46FF2"/>
    <w:rsid w:val="00C4751E"/>
    <w:rsid w:val="00C60732"/>
    <w:rsid w:val="00CC2FA2"/>
    <w:rsid w:val="00CC7DD4"/>
    <w:rsid w:val="00CE222A"/>
    <w:rsid w:val="00D273B3"/>
    <w:rsid w:val="00D35766"/>
    <w:rsid w:val="00D652AD"/>
    <w:rsid w:val="00D93253"/>
    <w:rsid w:val="00DA082D"/>
    <w:rsid w:val="00E4011F"/>
    <w:rsid w:val="00E40802"/>
    <w:rsid w:val="00E6650C"/>
    <w:rsid w:val="00E76955"/>
    <w:rsid w:val="00E92A95"/>
    <w:rsid w:val="00EA205E"/>
    <w:rsid w:val="00EC6838"/>
    <w:rsid w:val="00EE47B9"/>
    <w:rsid w:val="00F13B74"/>
    <w:rsid w:val="00F43554"/>
    <w:rsid w:val="00FC2064"/>
    <w:rsid w:val="00FC4E70"/>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292">
      <w:bodyDiv w:val="1"/>
      <w:marLeft w:val="0"/>
      <w:marRight w:val="0"/>
      <w:marTop w:val="0"/>
      <w:marBottom w:val="0"/>
      <w:divBdr>
        <w:top w:val="none" w:sz="0" w:space="0" w:color="auto"/>
        <w:left w:val="none" w:sz="0" w:space="0" w:color="auto"/>
        <w:bottom w:val="none" w:sz="0" w:space="0" w:color="auto"/>
        <w:right w:val="none" w:sz="0" w:space="0" w:color="auto"/>
      </w:divBdr>
      <w:divsChild>
        <w:div w:id="525366608">
          <w:marLeft w:val="920"/>
          <w:marRight w:val="0"/>
          <w:marTop w:val="0"/>
          <w:marBottom w:val="0"/>
          <w:divBdr>
            <w:top w:val="none" w:sz="0" w:space="0" w:color="auto"/>
            <w:left w:val="none" w:sz="0" w:space="0" w:color="auto"/>
            <w:bottom w:val="none" w:sz="0" w:space="0" w:color="auto"/>
            <w:right w:val="none" w:sz="0" w:space="0" w:color="auto"/>
          </w:divBdr>
        </w:div>
        <w:div w:id="911502892">
          <w:marLeft w:val="230"/>
          <w:marRight w:val="0"/>
          <w:marTop w:val="0"/>
          <w:marBottom w:val="0"/>
          <w:divBdr>
            <w:top w:val="none" w:sz="0" w:space="0" w:color="auto"/>
            <w:left w:val="none" w:sz="0" w:space="0" w:color="auto"/>
            <w:bottom w:val="none" w:sz="0" w:space="0" w:color="auto"/>
            <w:right w:val="none" w:sz="0" w:space="0" w:color="auto"/>
          </w:divBdr>
        </w:div>
        <w:div w:id="618880695">
          <w:marLeft w:val="230"/>
          <w:marRight w:val="0"/>
          <w:marTop w:val="0"/>
          <w:marBottom w:val="0"/>
          <w:divBdr>
            <w:top w:val="none" w:sz="0" w:space="0" w:color="auto"/>
            <w:left w:val="none" w:sz="0" w:space="0" w:color="auto"/>
            <w:bottom w:val="none" w:sz="0" w:space="0" w:color="auto"/>
            <w:right w:val="none" w:sz="0" w:space="0" w:color="auto"/>
          </w:divBdr>
        </w:div>
        <w:div w:id="636028658">
          <w:marLeft w:val="920"/>
          <w:marRight w:val="0"/>
          <w:marTop w:val="0"/>
          <w:marBottom w:val="0"/>
          <w:divBdr>
            <w:top w:val="none" w:sz="0" w:space="0" w:color="auto"/>
            <w:left w:val="none" w:sz="0" w:space="0" w:color="auto"/>
            <w:bottom w:val="none" w:sz="0" w:space="0" w:color="auto"/>
            <w:right w:val="none" w:sz="0" w:space="0" w:color="auto"/>
          </w:divBdr>
        </w:div>
        <w:div w:id="1833174841">
          <w:marLeft w:val="230"/>
          <w:marRight w:val="0"/>
          <w:marTop w:val="0"/>
          <w:marBottom w:val="0"/>
          <w:divBdr>
            <w:top w:val="none" w:sz="0" w:space="0" w:color="auto"/>
            <w:left w:val="none" w:sz="0" w:space="0" w:color="auto"/>
            <w:bottom w:val="none" w:sz="0" w:space="0" w:color="auto"/>
            <w:right w:val="none" w:sz="0" w:space="0" w:color="auto"/>
          </w:divBdr>
        </w:div>
        <w:div w:id="264000487">
          <w:marLeft w:val="230"/>
          <w:marRight w:val="0"/>
          <w:marTop w:val="0"/>
          <w:marBottom w:val="0"/>
          <w:divBdr>
            <w:top w:val="none" w:sz="0" w:space="0" w:color="auto"/>
            <w:left w:val="none" w:sz="0" w:space="0" w:color="auto"/>
            <w:bottom w:val="none" w:sz="0" w:space="0" w:color="auto"/>
            <w:right w:val="none" w:sz="0" w:space="0" w:color="auto"/>
          </w:divBdr>
        </w:div>
        <w:div w:id="1788623127">
          <w:marLeft w:val="230"/>
          <w:marRight w:val="0"/>
          <w:marTop w:val="0"/>
          <w:marBottom w:val="0"/>
          <w:divBdr>
            <w:top w:val="none" w:sz="0" w:space="0" w:color="auto"/>
            <w:left w:val="none" w:sz="0" w:space="0" w:color="auto"/>
            <w:bottom w:val="none" w:sz="0" w:space="0" w:color="auto"/>
            <w:right w:val="none" w:sz="0" w:space="0" w:color="auto"/>
          </w:divBdr>
        </w:div>
        <w:div w:id="1326858250">
          <w:marLeft w:val="460"/>
          <w:marRight w:val="0"/>
          <w:marTop w:val="0"/>
          <w:marBottom w:val="0"/>
          <w:divBdr>
            <w:top w:val="none" w:sz="0" w:space="0" w:color="auto"/>
            <w:left w:val="none" w:sz="0" w:space="0" w:color="auto"/>
            <w:bottom w:val="none" w:sz="0" w:space="0" w:color="auto"/>
            <w:right w:val="none" w:sz="0" w:space="0" w:color="auto"/>
          </w:divBdr>
        </w:div>
        <w:div w:id="1568105399">
          <w:marLeft w:val="460"/>
          <w:marRight w:val="0"/>
          <w:marTop w:val="0"/>
          <w:marBottom w:val="0"/>
          <w:divBdr>
            <w:top w:val="none" w:sz="0" w:space="0" w:color="auto"/>
            <w:left w:val="none" w:sz="0" w:space="0" w:color="auto"/>
            <w:bottom w:val="none" w:sz="0" w:space="0" w:color="auto"/>
            <w:right w:val="none" w:sz="0" w:space="0" w:color="auto"/>
          </w:divBdr>
        </w:div>
        <w:div w:id="165216597">
          <w:marLeft w:val="460"/>
          <w:marRight w:val="0"/>
          <w:marTop w:val="0"/>
          <w:marBottom w:val="0"/>
          <w:divBdr>
            <w:top w:val="none" w:sz="0" w:space="0" w:color="auto"/>
            <w:left w:val="none" w:sz="0" w:space="0" w:color="auto"/>
            <w:bottom w:val="none" w:sz="0" w:space="0" w:color="auto"/>
            <w:right w:val="none" w:sz="0" w:space="0" w:color="auto"/>
          </w:divBdr>
        </w:div>
        <w:div w:id="485442493">
          <w:marLeft w:val="460"/>
          <w:marRight w:val="0"/>
          <w:marTop w:val="0"/>
          <w:marBottom w:val="0"/>
          <w:divBdr>
            <w:top w:val="none" w:sz="0" w:space="0" w:color="auto"/>
            <w:left w:val="none" w:sz="0" w:space="0" w:color="auto"/>
            <w:bottom w:val="none" w:sz="0" w:space="0" w:color="auto"/>
            <w:right w:val="none" w:sz="0" w:space="0" w:color="auto"/>
          </w:divBdr>
        </w:div>
        <w:div w:id="1428578643">
          <w:marLeft w:val="460"/>
          <w:marRight w:val="0"/>
          <w:marTop w:val="0"/>
          <w:marBottom w:val="0"/>
          <w:divBdr>
            <w:top w:val="none" w:sz="0" w:space="0" w:color="auto"/>
            <w:left w:val="none" w:sz="0" w:space="0" w:color="auto"/>
            <w:bottom w:val="none" w:sz="0" w:space="0" w:color="auto"/>
            <w:right w:val="none" w:sz="0" w:space="0" w:color="auto"/>
          </w:divBdr>
        </w:div>
        <w:div w:id="1450469025">
          <w:marLeft w:val="920"/>
          <w:marRight w:val="0"/>
          <w:marTop w:val="0"/>
          <w:marBottom w:val="0"/>
          <w:divBdr>
            <w:top w:val="none" w:sz="0" w:space="0" w:color="auto"/>
            <w:left w:val="none" w:sz="0" w:space="0" w:color="auto"/>
            <w:bottom w:val="none" w:sz="0" w:space="0" w:color="auto"/>
            <w:right w:val="none" w:sz="0" w:space="0" w:color="auto"/>
          </w:divBdr>
        </w:div>
        <w:div w:id="1380276717">
          <w:marLeft w:val="230"/>
          <w:marRight w:val="0"/>
          <w:marTop w:val="0"/>
          <w:marBottom w:val="0"/>
          <w:divBdr>
            <w:top w:val="none" w:sz="0" w:space="0" w:color="auto"/>
            <w:left w:val="none" w:sz="0" w:space="0" w:color="auto"/>
            <w:bottom w:val="none" w:sz="0" w:space="0" w:color="auto"/>
            <w:right w:val="none" w:sz="0" w:space="0" w:color="auto"/>
          </w:divBdr>
        </w:div>
        <w:div w:id="72894021">
          <w:marLeft w:val="230"/>
          <w:marRight w:val="0"/>
          <w:marTop w:val="0"/>
          <w:marBottom w:val="0"/>
          <w:divBdr>
            <w:top w:val="none" w:sz="0" w:space="0" w:color="auto"/>
            <w:left w:val="none" w:sz="0" w:space="0" w:color="auto"/>
            <w:bottom w:val="none" w:sz="0" w:space="0" w:color="auto"/>
            <w:right w:val="none" w:sz="0" w:space="0" w:color="auto"/>
          </w:divBdr>
        </w:div>
        <w:div w:id="1490294310">
          <w:marLeft w:val="230"/>
          <w:marRight w:val="0"/>
          <w:marTop w:val="0"/>
          <w:marBottom w:val="0"/>
          <w:divBdr>
            <w:top w:val="none" w:sz="0" w:space="0" w:color="auto"/>
            <w:left w:val="none" w:sz="0" w:space="0" w:color="auto"/>
            <w:bottom w:val="none" w:sz="0" w:space="0" w:color="auto"/>
            <w:right w:val="none" w:sz="0" w:space="0" w:color="auto"/>
          </w:divBdr>
        </w:div>
        <w:div w:id="1112356649">
          <w:marLeft w:val="920"/>
          <w:marRight w:val="0"/>
          <w:marTop w:val="0"/>
          <w:marBottom w:val="0"/>
          <w:divBdr>
            <w:top w:val="none" w:sz="0" w:space="0" w:color="auto"/>
            <w:left w:val="none" w:sz="0" w:space="0" w:color="auto"/>
            <w:bottom w:val="none" w:sz="0" w:space="0" w:color="auto"/>
            <w:right w:val="none" w:sz="0" w:space="0" w:color="auto"/>
          </w:divBdr>
        </w:div>
        <w:div w:id="639270519">
          <w:marLeft w:val="230"/>
          <w:marRight w:val="0"/>
          <w:marTop w:val="0"/>
          <w:marBottom w:val="0"/>
          <w:divBdr>
            <w:top w:val="none" w:sz="0" w:space="0" w:color="auto"/>
            <w:left w:val="none" w:sz="0" w:space="0" w:color="auto"/>
            <w:bottom w:val="none" w:sz="0" w:space="0" w:color="auto"/>
            <w:right w:val="none" w:sz="0" w:space="0" w:color="auto"/>
          </w:divBdr>
        </w:div>
        <w:div w:id="985159064">
          <w:marLeft w:val="230"/>
          <w:marRight w:val="0"/>
          <w:marTop w:val="0"/>
          <w:marBottom w:val="0"/>
          <w:divBdr>
            <w:top w:val="none" w:sz="0" w:space="0" w:color="auto"/>
            <w:left w:val="none" w:sz="0" w:space="0" w:color="auto"/>
            <w:bottom w:val="none" w:sz="0" w:space="0" w:color="auto"/>
            <w:right w:val="none" w:sz="0" w:space="0" w:color="auto"/>
          </w:divBdr>
        </w:div>
        <w:div w:id="1389957261">
          <w:marLeft w:val="920"/>
          <w:marRight w:val="0"/>
          <w:marTop w:val="0"/>
          <w:marBottom w:val="0"/>
          <w:divBdr>
            <w:top w:val="none" w:sz="0" w:space="0" w:color="auto"/>
            <w:left w:val="none" w:sz="0" w:space="0" w:color="auto"/>
            <w:bottom w:val="none" w:sz="0" w:space="0" w:color="auto"/>
            <w:right w:val="none" w:sz="0" w:space="0" w:color="auto"/>
          </w:divBdr>
        </w:div>
        <w:div w:id="1857110079">
          <w:marLeft w:val="230"/>
          <w:marRight w:val="0"/>
          <w:marTop w:val="0"/>
          <w:marBottom w:val="0"/>
          <w:divBdr>
            <w:top w:val="none" w:sz="0" w:space="0" w:color="auto"/>
            <w:left w:val="none" w:sz="0" w:space="0" w:color="auto"/>
            <w:bottom w:val="none" w:sz="0" w:space="0" w:color="auto"/>
            <w:right w:val="none" w:sz="0" w:space="0" w:color="auto"/>
          </w:divBdr>
        </w:div>
        <w:div w:id="1345092535">
          <w:marLeft w:val="230"/>
          <w:marRight w:val="0"/>
          <w:marTop w:val="0"/>
          <w:marBottom w:val="0"/>
          <w:divBdr>
            <w:top w:val="none" w:sz="0" w:space="0" w:color="auto"/>
            <w:left w:val="none" w:sz="0" w:space="0" w:color="auto"/>
            <w:bottom w:val="none" w:sz="0" w:space="0" w:color="auto"/>
            <w:right w:val="none" w:sz="0" w:space="0" w:color="auto"/>
          </w:divBdr>
        </w:div>
        <w:div w:id="968823298">
          <w:marLeft w:val="920"/>
          <w:marRight w:val="0"/>
          <w:marTop w:val="0"/>
          <w:marBottom w:val="0"/>
          <w:divBdr>
            <w:top w:val="none" w:sz="0" w:space="0" w:color="auto"/>
            <w:left w:val="none" w:sz="0" w:space="0" w:color="auto"/>
            <w:bottom w:val="none" w:sz="0" w:space="0" w:color="auto"/>
            <w:right w:val="none" w:sz="0" w:space="0" w:color="auto"/>
          </w:divBdr>
        </w:div>
        <w:div w:id="1467160514">
          <w:marLeft w:val="230"/>
          <w:marRight w:val="0"/>
          <w:marTop w:val="0"/>
          <w:marBottom w:val="0"/>
          <w:divBdr>
            <w:top w:val="none" w:sz="0" w:space="0" w:color="auto"/>
            <w:left w:val="none" w:sz="0" w:space="0" w:color="auto"/>
            <w:bottom w:val="none" w:sz="0" w:space="0" w:color="auto"/>
            <w:right w:val="none" w:sz="0" w:space="0" w:color="auto"/>
          </w:divBdr>
        </w:div>
        <w:div w:id="136530444">
          <w:marLeft w:val="920"/>
          <w:marRight w:val="0"/>
          <w:marTop w:val="0"/>
          <w:marBottom w:val="0"/>
          <w:divBdr>
            <w:top w:val="none" w:sz="0" w:space="0" w:color="auto"/>
            <w:left w:val="none" w:sz="0" w:space="0" w:color="auto"/>
            <w:bottom w:val="none" w:sz="0" w:space="0" w:color="auto"/>
            <w:right w:val="none" w:sz="0" w:space="0" w:color="auto"/>
          </w:divBdr>
        </w:div>
        <w:div w:id="1530683264">
          <w:marLeft w:val="230"/>
          <w:marRight w:val="0"/>
          <w:marTop w:val="0"/>
          <w:marBottom w:val="0"/>
          <w:divBdr>
            <w:top w:val="none" w:sz="0" w:space="0" w:color="auto"/>
            <w:left w:val="none" w:sz="0" w:space="0" w:color="auto"/>
            <w:bottom w:val="none" w:sz="0" w:space="0" w:color="auto"/>
            <w:right w:val="none" w:sz="0" w:space="0" w:color="auto"/>
          </w:divBdr>
        </w:div>
        <w:div w:id="1134566522">
          <w:marLeft w:val="230"/>
          <w:marRight w:val="0"/>
          <w:marTop w:val="0"/>
          <w:marBottom w:val="0"/>
          <w:divBdr>
            <w:top w:val="none" w:sz="0" w:space="0" w:color="auto"/>
            <w:left w:val="none" w:sz="0" w:space="0" w:color="auto"/>
            <w:bottom w:val="none" w:sz="0" w:space="0" w:color="auto"/>
            <w:right w:val="none" w:sz="0" w:space="0" w:color="auto"/>
          </w:divBdr>
        </w:div>
        <w:div w:id="2060401008">
          <w:marLeft w:val="920"/>
          <w:marRight w:val="0"/>
          <w:marTop w:val="0"/>
          <w:marBottom w:val="0"/>
          <w:divBdr>
            <w:top w:val="none" w:sz="0" w:space="0" w:color="auto"/>
            <w:left w:val="none" w:sz="0" w:space="0" w:color="auto"/>
            <w:bottom w:val="none" w:sz="0" w:space="0" w:color="auto"/>
            <w:right w:val="none" w:sz="0" w:space="0" w:color="auto"/>
          </w:divBdr>
        </w:div>
        <w:div w:id="366443524">
          <w:marLeft w:val="230"/>
          <w:marRight w:val="0"/>
          <w:marTop w:val="0"/>
          <w:marBottom w:val="0"/>
          <w:divBdr>
            <w:top w:val="none" w:sz="0" w:space="0" w:color="auto"/>
            <w:left w:val="none" w:sz="0" w:space="0" w:color="auto"/>
            <w:bottom w:val="none" w:sz="0" w:space="0" w:color="auto"/>
            <w:right w:val="none" w:sz="0" w:space="0" w:color="auto"/>
          </w:divBdr>
        </w:div>
        <w:div w:id="1370301781">
          <w:marLeft w:val="230"/>
          <w:marRight w:val="0"/>
          <w:marTop w:val="0"/>
          <w:marBottom w:val="0"/>
          <w:divBdr>
            <w:top w:val="none" w:sz="0" w:space="0" w:color="auto"/>
            <w:left w:val="none" w:sz="0" w:space="0" w:color="auto"/>
            <w:bottom w:val="none" w:sz="0" w:space="0" w:color="auto"/>
            <w:right w:val="none" w:sz="0" w:space="0" w:color="auto"/>
          </w:divBdr>
        </w:div>
        <w:div w:id="1357777591">
          <w:marLeft w:val="920"/>
          <w:marRight w:val="0"/>
          <w:marTop w:val="0"/>
          <w:marBottom w:val="0"/>
          <w:divBdr>
            <w:top w:val="none" w:sz="0" w:space="0" w:color="auto"/>
            <w:left w:val="none" w:sz="0" w:space="0" w:color="auto"/>
            <w:bottom w:val="none" w:sz="0" w:space="0" w:color="auto"/>
            <w:right w:val="none" w:sz="0" w:space="0" w:color="auto"/>
          </w:divBdr>
        </w:div>
        <w:div w:id="539629734">
          <w:marLeft w:val="230"/>
          <w:marRight w:val="0"/>
          <w:marTop w:val="0"/>
          <w:marBottom w:val="0"/>
          <w:divBdr>
            <w:top w:val="none" w:sz="0" w:space="0" w:color="auto"/>
            <w:left w:val="none" w:sz="0" w:space="0" w:color="auto"/>
            <w:bottom w:val="none" w:sz="0" w:space="0" w:color="auto"/>
            <w:right w:val="none" w:sz="0" w:space="0" w:color="auto"/>
          </w:divBdr>
        </w:div>
        <w:div w:id="764763704">
          <w:marLeft w:val="230"/>
          <w:marRight w:val="0"/>
          <w:marTop w:val="0"/>
          <w:marBottom w:val="0"/>
          <w:divBdr>
            <w:top w:val="none" w:sz="0" w:space="0" w:color="auto"/>
            <w:left w:val="none" w:sz="0" w:space="0" w:color="auto"/>
            <w:bottom w:val="none" w:sz="0" w:space="0" w:color="auto"/>
            <w:right w:val="none" w:sz="0" w:space="0" w:color="auto"/>
          </w:divBdr>
        </w:div>
        <w:div w:id="960302417">
          <w:marLeft w:val="230"/>
          <w:marRight w:val="0"/>
          <w:marTop w:val="0"/>
          <w:marBottom w:val="0"/>
          <w:divBdr>
            <w:top w:val="none" w:sz="0" w:space="0" w:color="auto"/>
            <w:left w:val="none" w:sz="0" w:space="0" w:color="auto"/>
            <w:bottom w:val="none" w:sz="0" w:space="0" w:color="auto"/>
            <w:right w:val="none" w:sz="0" w:space="0" w:color="auto"/>
          </w:divBdr>
        </w:div>
        <w:div w:id="2037998570">
          <w:marLeft w:val="920"/>
          <w:marRight w:val="0"/>
          <w:marTop w:val="0"/>
          <w:marBottom w:val="0"/>
          <w:divBdr>
            <w:top w:val="none" w:sz="0" w:space="0" w:color="auto"/>
            <w:left w:val="none" w:sz="0" w:space="0" w:color="auto"/>
            <w:bottom w:val="none" w:sz="0" w:space="0" w:color="auto"/>
            <w:right w:val="none" w:sz="0" w:space="0" w:color="auto"/>
          </w:divBdr>
        </w:div>
        <w:div w:id="1076518749">
          <w:marLeft w:val="230"/>
          <w:marRight w:val="0"/>
          <w:marTop w:val="0"/>
          <w:marBottom w:val="0"/>
          <w:divBdr>
            <w:top w:val="none" w:sz="0" w:space="0" w:color="auto"/>
            <w:left w:val="none" w:sz="0" w:space="0" w:color="auto"/>
            <w:bottom w:val="none" w:sz="0" w:space="0" w:color="auto"/>
            <w:right w:val="none" w:sz="0" w:space="0" w:color="auto"/>
          </w:divBdr>
        </w:div>
        <w:div w:id="653460004">
          <w:marLeft w:val="230"/>
          <w:marRight w:val="0"/>
          <w:marTop w:val="0"/>
          <w:marBottom w:val="0"/>
          <w:divBdr>
            <w:top w:val="none" w:sz="0" w:space="0" w:color="auto"/>
            <w:left w:val="none" w:sz="0" w:space="0" w:color="auto"/>
            <w:bottom w:val="none" w:sz="0" w:space="0" w:color="auto"/>
            <w:right w:val="none" w:sz="0" w:space="0" w:color="auto"/>
          </w:divBdr>
        </w:div>
        <w:div w:id="867644139">
          <w:marLeft w:val="230"/>
          <w:marRight w:val="0"/>
          <w:marTop w:val="0"/>
          <w:marBottom w:val="0"/>
          <w:divBdr>
            <w:top w:val="none" w:sz="0" w:space="0" w:color="auto"/>
            <w:left w:val="none" w:sz="0" w:space="0" w:color="auto"/>
            <w:bottom w:val="none" w:sz="0" w:space="0" w:color="auto"/>
            <w:right w:val="none" w:sz="0" w:space="0" w:color="auto"/>
          </w:divBdr>
        </w:div>
        <w:div w:id="1804343549">
          <w:marLeft w:val="230"/>
          <w:marRight w:val="0"/>
          <w:marTop w:val="0"/>
          <w:marBottom w:val="0"/>
          <w:divBdr>
            <w:top w:val="none" w:sz="0" w:space="0" w:color="auto"/>
            <w:left w:val="none" w:sz="0" w:space="0" w:color="auto"/>
            <w:bottom w:val="none" w:sz="0" w:space="0" w:color="auto"/>
            <w:right w:val="none" w:sz="0" w:space="0" w:color="auto"/>
          </w:divBdr>
        </w:div>
        <w:div w:id="1128548997">
          <w:marLeft w:val="23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13386275">
      <w:bodyDiv w:val="1"/>
      <w:marLeft w:val="0"/>
      <w:marRight w:val="0"/>
      <w:marTop w:val="0"/>
      <w:marBottom w:val="0"/>
      <w:divBdr>
        <w:top w:val="none" w:sz="0" w:space="0" w:color="auto"/>
        <w:left w:val="none" w:sz="0" w:space="0" w:color="auto"/>
        <w:bottom w:val="none" w:sz="0" w:space="0" w:color="auto"/>
        <w:right w:val="none" w:sz="0" w:space="0" w:color="auto"/>
      </w:divBdr>
      <w:divsChild>
        <w:div w:id="915018239">
          <w:marLeft w:val="920"/>
          <w:marRight w:val="0"/>
          <w:marTop w:val="0"/>
          <w:marBottom w:val="0"/>
          <w:divBdr>
            <w:top w:val="none" w:sz="0" w:space="0" w:color="auto"/>
            <w:left w:val="none" w:sz="0" w:space="0" w:color="auto"/>
            <w:bottom w:val="none" w:sz="0" w:space="0" w:color="auto"/>
            <w:right w:val="none" w:sz="0" w:space="0" w:color="auto"/>
          </w:divBdr>
        </w:div>
        <w:div w:id="1708869301">
          <w:marLeft w:val="230"/>
          <w:marRight w:val="0"/>
          <w:marTop w:val="0"/>
          <w:marBottom w:val="0"/>
          <w:divBdr>
            <w:top w:val="none" w:sz="0" w:space="0" w:color="auto"/>
            <w:left w:val="none" w:sz="0" w:space="0" w:color="auto"/>
            <w:bottom w:val="none" w:sz="0" w:space="0" w:color="auto"/>
            <w:right w:val="none" w:sz="0" w:space="0" w:color="auto"/>
          </w:divBdr>
        </w:div>
        <w:div w:id="550116923">
          <w:marLeft w:val="230"/>
          <w:marRight w:val="0"/>
          <w:marTop w:val="0"/>
          <w:marBottom w:val="0"/>
          <w:divBdr>
            <w:top w:val="none" w:sz="0" w:space="0" w:color="auto"/>
            <w:left w:val="none" w:sz="0" w:space="0" w:color="auto"/>
            <w:bottom w:val="none" w:sz="0" w:space="0" w:color="auto"/>
            <w:right w:val="none" w:sz="0" w:space="0" w:color="auto"/>
          </w:divBdr>
        </w:div>
        <w:div w:id="1252620890">
          <w:marLeft w:val="230"/>
          <w:marRight w:val="0"/>
          <w:marTop w:val="0"/>
          <w:marBottom w:val="0"/>
          <w:divBdr>
            <w:top w:val="none" w:sz="0" w:space="0" w:color="auto"/>
            <w:left w:val="none" w:sz="0" w:space="0" w:color="auto"/>
            <w:bottom w:val="none" w:sz="0" w:space="0" w:color="auto"/>
            <w:right w:val="none" w:sz="0" w:space="0" w:color="auto"/>
          </w:divBdr>
        </w:div>
        <w:div w:id="2031376879">
          <w:marLeft w:val="230"/>
          <w:marRight w:val="0"/>
          <w:marTop w:val="0"/>
          <w:marBottom w:val="0"/>
          <w:divBdr>
            <w:top w:val="none" w:sz="0" w:space="0" w:color="auto"/>
            <w:left w:val="none" w:sz="0" w:space="0" w:color="auto"/>
            <w:bottom w:val="none" w:sz="0" w:space="0" w:color="auto"/>
            <w:right w:val="none" w:sz="0" w:space="0" w:color="auto"/>
          </w:divBdr>
        </w:div>
        <w:div w:id="991298197">
          <w:marLeft w:val="230"/>
          <w:marRight w:val="0"/>
          <w:marTop w:val="0"/>
          <w:marBottom w:val="0"/>
          <w:divBdr>
            <w:top w:val="none" w:sz="0" w:space="0" w:color="auto"/>
            <w:left w:val="none" w:sz="0" w:space="0" w:color="auto"/>
            <w:bottom w:val="none" w:sz="0" w:space="0" w:color="auto"/>
            <w:right w:val="none" w:sz="0" w:space="0" w:color="auto"/>
          </w:divBdr>
        </w:div>
        <w:div w:id="230192944">
          <w:marLeft w:val="230"/>
          <w:marRight w:val="0"/>
          <w:marTop w:val="0"/>
          <w:marBottom w:val="0"/>
          <w:divBdr>
            <w:top w:val="none" w:sz="0" w:space="0" w:color="auto"/>
            <w:left w:val="none" w:sz="0" w:space="0" w:color="auto"/>
            <w:bottom w:val="none" w:sz="0" w:space="0" w:color="auto"/>
            <w:right w:val="none" w:sz="0" w:space="0" w:color="auto"/>
          </w:divBdr>
        </w:div>
        <w:div w:id="207301788">
          <w:marLeft w:val="230"/>
          <w:marRight w:val="0"/>
          <w:marTop w:val="0"/>
          <w:marBottom w:val="0"/>
          <w:divBdr>
            <w:top w:val="none" w:sz="0" w:space="0" w:color="auto"/>
            <w:left w:val="none" w:sz="0" w:space="0" w:color="auto"/>
            <w:bottom w:val="none" w:sz="0" w:space="0" w:color="auto"/>
            <w:right w:val="none" w:sz="0" w:space="0" w:color="auto"/>
          </w:divBdr>
        </w:div>
        <w:div w:id="2050640801">
          <w:marLeft w:val="460"/>
          <w:marRight w:val="0"/>
          <w:marTop w:val="0"/>
          <w:marBottom w:val="0"/>
          <w:divBdr>
            <w:top w:val="none" w:sz="0" w:space="0" w:color="auto"/>
            <w:left w:val="none" w:sz="0" w:space="0" w:color="auto"/>
            <w:bottom w:val="none" w:sz="0" w:space="0" w:color="auto"/>
            <w:right w:val="none" w:sz="0" w:space="0" w:color="auto"/>
          </w:divBdr>
        </w:div>
        <w:div w:id="1944729781">
          <w:marLeft w:val="460"/>
          <w:marRight w:val="0"/>
          <w:marTop w:val="0"/>
          <w:marBottom w:val="0"/>
          <w:divBdr>
            <w:top w:val="none" w:sz="0" w:space="0" w:color="auto"/>
            <w:left w:val="none" w:sz="0" w:space="0" w:color="auto"/>
            <w:bottom w:val="none" w:sz="0" w:space="0" w:color="auto"/>
            <w:right w:val="none" w:sz="0" w:space="0" w:color="auto"/>
          </w:divBdr>
        </w:div>
        <w:div w:id="326640263">
          <w:marLeft w:val="460"/>
          <w:marRight w:val="0"/>
          <w:marTop w:val="0"/>
          <w:marBottom w:val="0"/>
          <w:divBdr>
            <w:top w:val="none" w:sz="0" w:space="0" w:color="auto"/>
            <w:left w:val="none" w:sz="0" w:space="0" w:color="auto"/>
            <w:bottom w:val="none" w:sz="0" w:space="0" w:color="auto"/>
            <w:right w:val="none" w:sz="0" w:space="0" w:color="auto"/>
          </w:divBdr>
        </w:div>
        <w:div w:id="507142123">
          <w:marLeft w:val="460"/>
          <w:marRight w:val="0"/>
          <w:marTop w:val="0"/>
          <w:marBottom w:val="0"/>
          <w:divBdr>
            <w:top w:val="none" w:sz="0" w:space="0" w:color="auto"/>
            <w:left w:val="none" w:sz="0" w:space="0" w:color="auto"/>
            <w:bottom w:val="none" w:sz="0" w:space="0" w:color="auto"/>
            <w:right w:val="none" w:sz="0" w:space="0" w:color="auto"/>
          </w:divBdr>
        </w:div>
        <w:div w:id="1436291794">
          <w:marLeft w:val="460"/>
          <w:marRight w:val="0"/>
          <w:marTop w:val="0"/>
          <w:marBottom w:val="0"/>
          <w:divBdr>
            <w:top w:val="none" w:sz="0" w:space="0" w:color="auto"/>
            <w:left w:val="none" w:sz="0" w:space="0" w:color="auto"/>
            <w:bottom w:val="none" w:sz="0" w:space="0" w:color="auto"/>
            <w:right w:val="none" w:sz="0" w:space="0" w:color="auto"/>
          </w:divBdr>
        </w:div>
        <w:div w:id="383603445">
          <w:marLeft w:val="460"/>
          <w:marRight w:val="0"/>
          <w:marTop w:val="0"/>
          <w:marBottom w:val="0"/>
          <w:divBdr>
            <w:top w:val="none" w:sz="0" w:space="0" w:color="auto"/>
            <w:left w:val="none" w:sz="0" w:space="0" w:color="auto"/>
            <w:bottom w:val="none" w:sz="0" w:space="0" w:color="auto"/>
            <w:right w:val="none" w:sz="0" w:space="0" w:color="auto"/>
          </w:divBdr>
        </w:div>
        <w:div w:id="676881206">
          <w:marLeft w:val="690"/>
          <w:marRight w:val="0"/>
          <w:marTop w:val="0"/>
          <w:marBottom w:val="0"/>
          <w:divBdr>
            <w:top w:val="none" w:sz="0" w:space="0" w:color="auto"/>
            <w:left w:val="none" w:sz="0" w:space="0" w:color="auto"/>
            <w:bottom w:val="none" w:sz="0" w:space="0" w:color="auto"/>
            <w:right w:val="none" w:sz="0" w:space="0" w:color="auto"/>
          </w:divBdr>
        </w:div>
        <w:div w:id="636691102">
          <w:marLeft w:val="690"/>
          <w:marRight w:val="0"/>
          <w:marTop w:val="0"/>
          <w:marBottom w:val="0"/>
          <w:divBdr>
            <w:top w:val="none" w:sz="0" w:space="0" w:color="auto"/>
            <w:left w:val="none" w:sz="0" w:space="0" w:color="auto"/>
            <w:bottom w:val="none" w:sz="0" w:space="0" w:color="auto"/>
            <w:right w:val="none" w:sz="0" w:space="0" w:color="auto"/>
          </w:divBdr>
        </w:div>
        <w:div w:id="267661645">
          <w:marLeft w:val="690"/>
          <w:marRight w:val="0"/>
          <w:marTop w:val="0"/>
          <w:marBottom w:val="0"/>
          <w:divBdr>
            <w:top w:val="none" w:sz="0" w:space="0" w:color="auto"/>
            <w:left w:val="none" w:sz="0" w:space="0" w:color="auto"/>
            <w:bottom w:val="none" w:sz="0" w:space="0" w:color="auto"/>
            <w:right w:val="none" w:sz="0" w:space="0" w:color="auto"/>
          </w:divBdr>
        </w:div>
        <w:div w:id="1825047245">
          <w:marLeft w:val="690"/>
          <w:marRight w:val="0"/>
          <w:marTop w:val="0"/>
          <w:marBottom w:val="0"/>
          <w:divBdr>
            <w:top w:val="none" w:sz="0" w:space="0" w:color="auto"/>
            <w:left w:val="none" w:sz="0" w:space="0" w:color="auto"/>
            <w:bottom w:val="none" w:sz="0" w:space="0" w:color="auto"/>
            <w:right w:val="none" w:sz="0" w:space="0" w:color="auto"/>
          </w:divBdr>
        </w:div>
        <w:div w:id="130251476">
          <w:marLeft w:val="460"/>
          <w:marRight w:val="0"/>
          <w:marTop w:val="0"/>
          <w:marBottom w:val="0"/>
          <w:divBdr>
            <w:top w:val="none" w:sz="0" w:space="0" w:color="auto"/>
            <w:left w:val="none" w:sz="0" w:space="0" w:color="auto"/>
            <w:bottom w:val="none" w:sz="0" w:space="0" w:color="auto"/>
            <w:right w:val="none" w:sz="0" w:space="0" w:color="auto"/>
          </w:divBdr>
        </w:div>
        <w:div w:id="968047774">
          <w:marLeft w:val="460"/>
          <w:marRight w:val="0"/>
          <w:marTop w:val="0"/>
          <w:marBottom w:val="0"/>
          <w:divBdr>
            <w:top w:val="none" w:sz="0" w:space="0" w:color="auto"/>
            <w:left w:val="none" w:sz="0" w:space="0" w:color="auto"/>
            <w:bottom w:val="none" w:sz="0" w:space="0" w:color="auto"/>
            <w:right w:val="none" w:sz="0" w:space="0" w:color="auto"/>
          </w:divBdr>
        </w:div>
        <w:div w:id="268776612">
          <w:marLeft w:val="460"/>
          <w:marRight w:val="0"/>
          <w:marTop w:val="0"/>
          <w:marBottom w:val="0"/>
          <w:divBdr>
            <w:top w:val="none" w:sz="0" w:space="0" w:color="auto"/>
            <w:left w:val="none" w:sz="0" w:space="0" w:color="auto"/>
            <w:bottom w:val="none" w:sz="0" w:space="0" w:color="auto"/>
            <w:right w:val="none" w:sz="0" w:space="0" w:color="auto"/>
          </w:divBdr>
        </w:div>
        <w:div w:id="361980354">
          <w:marLeft w:val="690"/>
          <w:marRight w:val="0"/>
          <w:marTop w:val="0"/>
          <w:marBottom w:val="0"/>
          <w:divBdr>
            <w:top w:val="none" w:sz="0" w:space="0" w:color="auto"/>
            <w:left w:val="none" w:sz="0" w:space="0" w:color="auto"/>
            <w:bottom w:val="none" w:sz="0" w:space="0" w:color="auto"/>
            <w:right w:val="none" w:sz="0" w:space="0" w:color="auto"/>
          </w:divBdr>
        </w:div>
        <w:div w:id="1931309668">
          <w:marLeft w:val="690"/>
          <w:marRight w:val="0"/>
          <w:marTop w:val="0"/>
          <w:marBottom w:val="0"/>
          <w:divBdr>
            <w:top w:val="none" w:sz="0" w:space="0" w:color="auto"/>
            <w:left w:val="none" w:sz="0" w:space="0" w:color="auto"/>
            <w:bottom w:val="none" w:sz="0" w:space="0" w:color="auto"/>
            <w:right w:val="none" w:sz="0" w:space="0" w:color="auto"/>
          </w:divBdr>
        </w:div>
        <w:div w:id="338118773">
          <w:marLeft w:val="460"/>
          <w:marRight w:val="0"/>
          <w:marTop w:val="0"/>
          <w:marBottom w:val="0"/>
          <w:divBdr>
            <w:top w:val="none" w:sz="0" w:space="0" w:color="auto"/>
            <w:left w:val="none" w:sz="0" w:space="0" w:color="auto"/>
            <w:bottom w:val="none" w:sz="0" w:space="0" w:color="auto"/>
            <w:right w:val="none" w:sz="0" w:space="0" w:color="auto"/>
          </w:divBdr>
        </w:div>
        <w:div w:id="1559781774">
          <w:marLeft w:val="690"/>
          <w:marRight w:val="0"/>
          <w:marTop w:val="0"/>
          <w:marBottom w:val="0"/>
          <w:divBdr>
            <w:top w:val="none" w:sz="0" w:space="0" w:color="auto"/>
            <w:left w:val="none" w:sz="0" w:space="0" w:color="auto"/>
            <w:bottom w:val="none" w:sz="0" w:space="0" w:color="auto"/>
            <w:right w:val="none" w:sz="0" w:space="0" w:color="auto"/>
          </w:divBdr>
        </w:div>
        <w:div w:id="416710161">
          <w:marLeft w:val="690"/>
          <w:marRight w:val="0"/>
          <w:marTop w:val="0"/>
          <w:marBottom w:val="0"/>
          <w:divBdr>
            <w:top w:val="none" w:sz="0" w:space="0" w:color="auto"/>
            <w:left w:val="none" w:sz="0" w:space="0" w:color="auto"/>
            <w:bottom w:val="none" w:sz="0" w:space="0" w:color="auto"/>
            <w:right w:val="none" w:sz="0" w:space="0" w:color="auto"/>
          </w:divBdr>
        </w:div>
        <w:div w:id="1870215458">
          <w:marLeft w:val="690"/>
          <w:marRight w:val="0"/>
          <w:marTop w:val="0"/>
          <w:marBottom w:val="0"/>
          <w:divBdr>
            <w:top w:val="none" w:sz="0" w:space="0" w:color="auto"/>
            <w:left w:val="none" w:sz="0" w:space="0" w:color="auto"/>
            <w:bottom w:val="none" w:sz="0" w:space="0" w:color="auto"/>
            <w:right w:val="none" w:sz="0" w:space="0" w:color="auto"/>
          </w:divBdr>
        </w:div>
        <w:div w:id="1552230882">
          <w:marLeft w:val="690"/>
          <w:marRight w:val="0"/>
          <w:marTop w:val="0"/>
          <w:marBottom w:val="0"/>
          <w:divBdr>
            <w:top w:val="none" w:sz="0" w:space="0" w:color="auto"/>
            <w:left w:val="none" w:sz="0" w:space="0" w:color="auto"/>
            <w:bottom w:val="none" w:sz="0" w:space="0" w:color="auto"/>
            <w:right w:val="none" w:sz="0" w:space="0" w:color="auto"/>
          </w:divBdr>
        </w:div>
        <w:div w:id="1404452579">
          <w:marLeft w:val="690"/>
          <w:marRight w:val="0"/>
          <w:marTop w:val="0"/>
          <w:marBottom w:val="0"/>
          <w:divBdr>
            <w:top w:val="none" w:sz="0" w:space="0" w:color="auto"/>
            <w:left w:val="none" w:sz="0" w:space="0" w:color="auto"/>
            <w:bottom w:val="none" w:sz="0" w:space="0" w:color="auto"/>
            <w:right w:val="none" w:sz="0" w:space="0" w:color="auto"/>
          </w:divBdr>
        </w:div>
        <w:div w:id="942424312">
          <w:marLeft w:val="460"/>
          <w:marRight w:val="0"/>
          <w:marTop w:val="0"/>
          <w:marBottom w:val="0"/>
          <w:divBdr>
            <w:top w:val="none" w:sz="0" w:space="0" w:color="auto"/>
            <w:left w:val="none" w:sz="0" w:space="0" w:color="auto"/>
            <w:bottom w:val="none" w:sz="0" w:space="0" w:color="auto"/>
            <w:right w:val="none" w:sz="0" w:space="0" w:color="auto"/>
          </w:divBdr>
        </w:div>
        <w:div w:id="300423583">
          <w:marLeft w:val="460"/>
          <w:marRight w:val="0"/>
          <w:marTop w:val="0"/>
          <w:marBottom w:val="0"/>
          <w:divBdr>
            <w:top w:val="none" w:sz="0" w:space="0" w:color="auto"/>
            <w:left w:val="none" w:sz="0" w:space="0" w:color="auto"/>
            <w:bottom w:val="none" w:sz="0" w:space="0" w:color="auto"/>
            <w:right w:val="none" w:sz="0" w:space="0" w:color="auto"/>
          </w:divBdr>
        </w:div>
        <w:div w:id="1849907605">
          <w:marLeft w:val="460"/>
          <w:marRight w:val="0"/>
          <w:marTop w:val="0"/>
          <w:marBottom w:val="0"/>
          <w:divBdr>
            <w:top w:val="none" w:sz="0" w:space="0" w:color="auto"/>
            <w:left w:val="none" w:sz="0" w:space="0" w:color="auto"/>
            <w:bottom w:val="none" w:sz="0" w:space="0" w:color="auto"/>
            <w:right w:val="none" w:sz="0" w:space="0" w:color="auto"/>
          </w:divBdr>
        </w:div>
        <w:div w:id="1228110806">
          <w:marLeft w:val="460"/>
          <w:marRight w:val="0"/>
          <w:marTop w:val="0"/>
          <w:marBottom w:val="0"/>
          <w:divBdr>
            <w:top w:val="none" w:sz="0" w:space="0" w:color="auto"/>
            <w:left w:val="none" w:sz="0" w:space="0" w:color="auto"/>
            <w:bottom w:val="none" w:sz="0" w:space="0" w:color="auto"/>
            <w:right w:val="none" w:sz="0" w:space="0" w:color="auto"/>
          </w:divBdr>
        </w:div>
        <w:div w:id="1522472661">
          <w:marLeft w:val="460"/>
          <w:marRight w:val="0"/>
          <w:marTop w:val="0"/>
          <w:marBottom w:val="0"/>
          <w:divBdr>
            <w:top w:val="none" w:sz="0" w:space="0" w:color="auto"/>
            <w:left w:val="none" w:sz="0" w:space="0" w:color="auto"/>
            <w:bottom w:val="none" w:sz="0" w:space="0" w:color="auto"/>
            <w:right w:val="none" w:sz="0" w:space="0" w:color="auto"/>
          </w:divBdr>
        </w:div>
        <w:div w:id="2075353420">
          <w:marLeft w:val="460"/>
          <w:marRight w:val="0"/>
          <w:marTop w:val="0"/>
          <w:marBottom w:val="0"/>
          <w:divBdr>
            <w:top w:val="none" w:sz="0" w:space="0" w:color="auto"/>
            <w:left w:val="none" w:sz="0" w:space="0" w:color="auto"/>
            <w:bottom w:val="none" w:sz="0" w:space="0" w:color="auto"/>
            <w:right w:val="none" w:sz="0" w:space="0" w:color="auto"/>
          </w:divBdr>
        </w:div>
        <w:div w:id="851724771">
          <w:marLeft w:val="460"/>
          <w:marRight w:val="0"/>
          <w:marTop w:val="0"/>
          <w:marBottom w:val="0"/>
          <w:divBdr>
            <w:top w:val="none" w:sz="0" w:space="0" w:color="auto"/>
            <w:left w:val="none" w:sz="0" w:space="0" w:color="auto"/>
            <w:bottom w:val="none" w:sz="0" w:space="0" w:color="auto"/>
            <w:right w:val="none" w:sz="0" w:space="0" w:color="auto"/>
          </w:divBdr>
        </w:div>
        <w:div w:id="780610234">
          <w:marLeft w:val="460"/>
          <w:marRight w:val="0"/>
          <w:marTop w:val="0"/>
          <w:marBottom w:val="0"/>
          <w:divBdr>
            <w:top w:val="none" w:sz="0" w:space="0" w:color="auto"/>
            <w:left w:val="none" w:sz="0" w:space="0" w:color="auto"/>
            <w:bottom w:val="none" w:sz="0" w:space="0" w:color="auto"/>
            <w:right w:val="none" w:sz="0" w:space="0" w:color="auto"/>
          </w:divBdr>
        </w:div>
        <w:div w:id="700861399">
          <w:marLeft w:val="460"/>
          <w:marRight w:val="0"/>
          <w:marTop w:val="0"/>
          <w:marBottom w:val="0"/>
          <w:divBdr>
            <w:top w:val="none" w:sz="0" w:space="0" w:color="auto"/>
            <w:left w:val="none" w:sz="0" w:space="0" w:color="auto"/>
            <w:bottom w:val="none" w:sz="0" w:space="0" w:color="auto"/>
            <w:right w:val="none" w:sz="0" w:space="0" w:color="auto"/>
          </w:divBdr>
        </w:div>
        <w:div w:id="212473811">
          <w:marLeft w:val="460"/>
          <w:marRight w:val="0"/>
          <w:marTop w:val="0"/>
          <w:marBottom w:val="0"/>
          <w:divBdr>
            <w:top w:val="none" w:sz="0" w:space="0" w:color="auto"/>
            <w:left w:val="none" w:sz="0" w:space="0" w:color="auto"/>
            <w:bottom w:val="none" w:sz="0" w:space="0" w:color="auto"/>
            <w:right w:val="none" w:sz="0" w:space="0" w:color="auto"/>
          </w:divBdr>
        </w:div>
        <w:div w:id="416169436">
          <w:marLeft w:val="460"/>
          <w:marRight w:val="0"/>
          <w:marTop w:val="0"/>
          <w:marBottom w:val="0"/>
          <w:divBdr>
            <w:top w:val="none" w:sz="0" w:space="0" w:color="auto"/>
            <w:left w:val="none" w:sz="0" w:space="0" w:color="auto"/>
            <w:bottom w:val="none" w:sz="0" w:space="0" w:color="auto"/>
            <w:right w:val="none" w:sz="0" w:space="0" w:color="auto"/>
          </w:divBdr>
        </w:div>
        <w:div w:id="1024868469">
          <w:marLeft w:val="460"/>
          <w:marRight w:val="0"/>
          <w:marTop w:val="0"/>
          <w:marBottom w:val="0"/>
          <w:divBdr>
            <w:top w:val="none" w:sz="0" w:space="0" w:color="auto"/>
            <w:left w:val="none" w:sz="0" w:space="0" w:color="auto"/>
            <w:bottom w:val="none" w:sz="0" w:space="0" w:color="auto"/>
            <w:right w:val="none" w:sz="0" w:space="0" w:color="auto"/>
          </w:divBdr>
        </w:div>
        <w:div w:id="1365208475">
          <w:marLeft w:val="460"/>
          <w:marRight w:val="0"/>
          <w:marTop w:val="0"/>
          <w:marBottom w:val="0"/>
          <w:divBdr>
            <w:top w:val="none" w:sz="0" w:space="0" w:color="auto"/>
            <w:left w:val="none" w:sz="0" w:space="0" w:color="auto"/>
            <w:bottom w:val="none" w:sz="0" w:space="0" w:color="auto"/>
            <w:right w:val="none" w:sz="0" w:space="0" w:color="auto"/>
          </w:divBdr>
        </w:div>
        <w:div w:id="1867281581">
          <w:marLeft w:val="460"/>
          <w:marRight w:val="0"/>
          <w:marTop w:val="0"/>
          <w:marBottom w:val="0"/>
          <w:divBdr>
            <w:top w:val="none" w:sz="0" w:space="0" w:color="auto"/>
            <w:left w:val="none" w:sz="0" w:space="0" w:color="auto"/>
            <w:bottom w:val="none" w:sz="0" w:space="0" w:color="auto"/>
            <w:right w:val="none" w:sz="0" w:space="0" w:color="auto"/>
          </w:divBdr>
        </w:div>
        <w:div w:id="928780390">
          <w:marLeft w:val="460"/>
          <w:marRight w:val="0"/>
          <w:marTop w:val="0"/>
          <w:marBottom w:val="0"/>
          <w:divBdr>
            <w:top w:val="none" w:sz="0" w:space="0" w:color="auto"/>
            <w:left w:val="none" w:sz="0" w:space="0" w:color="auto"/>
            <w:bottom w:val="none" w:sz="0" w:space="0" w:color="auto"/>
            <w:right w:val="none" w:sz="0" w:space="0" w:color="auto"/>
          </w:divBdr>
        </w:div>
        <w:div w:id="772285042">
          <w:marLeft w:val="460"/>
          <w:marRight w:val="0"/>
          <w:marTop w:val="0"/>
          <w:marBottom w:val="0"/>
          <w:divBdr>
            <w:top w:val="none" w:sz="0" w:space="0" w:color="auto"/>
            <w:left w:val="none" w:sz="0" w:space="0" w:color="auto"/>
            <w:bottom w:val="none" w:sz="0" w:space="0" w:color="auto"/>
            <w:right w:val="none" w:sz="0" w:space="0" w:color="auto"/>
          </w:divBdr>
        </w:div>
        <w:div w:id="39745536">
          <w:marLeft w:val="460"/>
          <w:marRight w:val="0"/>
          <w:marTop w:val="0"/>
          <w:marBottom w:val="0"/>
          <w:divBdr>
            <w:top w:val="none" w:sz="0" w:space="0" w:color="auto"/>
            <w:left w:val="none" w:sz="0" w:space="0" w:color="auto"/>
            <w:bottom w:val="none" w:sz="0" w:space="0" w:color="auto"/>
            <w:right w:val="none" w:sz="0" w:space="0" w:color="auto"/>
          </w:divBdr>
        </w:div>
        <w:div w:id="1113985367">
          <w:marLeft w:val="460"/>
          <w:marRight w:val="0"/>
          <w:marTop w:val="0"/>
          <w:marBottom w:val="0"/>
          <w:divBdr>
            <w:top w:val="none" w:sz="0" w:space="0" w:color="auto"/>
            <w:left w:val="none" w:sz="0" w:space="0" w:color="auto"/>
            <w:bottom w:val="none" w:sz="0" w:space="0" w:color="auto"/>
            <w:right w:val="none" w:sz="0" w:space="0" w:color="auto"/>
          </w:divBdr>
        </w:div>
        <w:div w:id="1425763951">
          <w:marLeft w:val="460"/>
          <w:marRight w:val="0"/>
          <w:marTop w:val="0"/>
          <w:marBottom w:val="0"/>
          <w:divBdr>
            <w:top w:val="none" w:sz="0" w:space="0" w:color="auto"/>
            <w:left w:val="none" w:sz="0" w:space="0" w:color="auto"/>
            <w:bottom w:val="none" w:sz="0" w:space="0" w:color="auto"/>
            <w:right w:val="none" w:sz="0" w:space="0" w:color="auto"/>
          </w:divBdr>
        </w:div>
        <w:div w:id="963123375">
          <w:marLeft w:val="460"/>
          <w:marRight w:val="0"/>
          <w:marTop w:val="0"/>
          <w:marBottom w:val="0"/>
          <w:divBdr>
            <w:top w:val="none" w:sz="0" w:space="0" w:color="auto"/>
            <w:left w:val="none" w:sz="0" w:space="0" w:color="auto"/>
            <w:bottom w:val="none" w:sz="0" w:space="0" w:color="auto"/>
            <w:right w:val="none" w:sz="0" w:space="0" w:color="auto"/>
          </w:divBdr>
        </w:div>
        <w:div w:id="59447880">
          <w:marLeft w:val="460"/>
          <w:marRight w:val="0"/>
          <w:marTop w:val="0"/>
          <w:marBottom w:val="0"/>
          <w:divBdr>
            <w:top w:val="none" w:sz="0" w:space="0" w:color="auto"/>
            <w:left w:val="none" w:sz="0" w:space="0" w:color="auto"/>
            <w:bottom w:val="none" w:sz="0" w:space="0" w:color="auto"/>
            <w:right w:val="none" w:sz="0" w:space="0" w:color="auto"/>
          </w:divBdr>
        </w:div>
        <w:div w:id="1327325202">
          <w:marLeft w:val="460"/>
          <w:marRight w:val="0"/>
          <w:marTop w:val="0"/>
          <w:marBottom w:val="0"/>
          <w:divBdr>
            <w:top w:val="none" w:sz="0" w:space="0" w:color="auto"/>
            <w:left w:val="none" w:sz="0" w:space="0" w:color="auto"/>
            <w:bottom w:val="none" w:sz="0" w:space="0" w:color="auto"/>
            <w:right w:val="none" w:sz="0" w:space="0" w:color="auto"/>
          </w:divBdr>
        </w:div>
        <w:div w:id="870336970">
          <w:marLeft w:val="690"/>
          <w:marRight w:val="0"/>
          <w:marTop w:val="0"/>
          <w:marBottom w:val="0"/>
          <w:divBdr>
            <w:top w:val="none" w:sz="0" w:space="0" w:color="auto"/>
            <w:left w:val="none" w:sz="0" w:space="0" w:color="auto"/>
            <w:bottom w:val="none" w:sz="0" w:space="0" w:color="auto"/>
            <w:right w:val="none" w:sz="0" w:space="0" w:color="auto"/>
          </w:divBdr>
        </w:div>
        <w:div w:id="1769495695">
          <w:marLeft w:val="690"/>
          <w:marRight w:val="0"/>
          <w:marTop w:val="0"/>
          <w:marBottom w:val="0"/>
          <w:divBdr>
            <w:top w:val="none" w:sz="0" w:space="0" w:color="auto"/>
            <w:left w:val="none" w:sz="0" w:space="0" w:color="auto"/>
            <w:bottom w:val="none" w:sz="0" w:space="0" w:color="auto"/>
            <w:right w:val="none" w:sz="0" w:space="0" w:color="auto"/>
          </w:divBdr>
        </w:div>
        <w:div w:id="171846371">
          <w:marLeft w:val="690"/>
          <w:marRight w:val="0"/>
          <w:marTop w:val="0"/>
          <w:marBottom w:val="0"/>
          <w:divBdr>
            <w:top w:val="none" w:sz="0" w:space="0" w:color="auto"/>
            <w:left w:val="none" w:sz="0" w:space="0" w:color="auto"/>
            <w:bottom w:val="none" w:sz="0" w:space="0" w:color="auto"/>
            <w:right w:val="none" w:sz="0" w:space="0" w:color="auto"/>
          </w:divBdr>
        </w:div>
        <w:div w:id="1756053088">
          <w:marLeft w:val="690"/>
          <w:marRight w:val="0"/>
          <w:marTop w:val="0"/>
          <w:marBottom w:val="0"/>
          <w:divBdr>
            <w:top w:val="none" w:sz="0" w:space="0" w:color="auto"/>
            <w:left w:val="none" w:sz="0" w:space="0" w:color="auto"/>
            <w:bottom w:val="none" w:sz="0" w:space="0" w:color="auto"/>
            <w:right w:val="none" w:sz="0" w:space="0" w:color="auto"/>
          </w:divBdr>
        </w:div>
        <w:div w:id="1908802488">
          <w:marLeft w:val="460"/>
          <w:marRight w:val="0"/>
          <w:marTop w:val="0"/>
          <w:marBottom w:val="0"/>
          <w:divBdr>
            <w:top w:val="none" w:sz="0" w:space="0" w:color="auto"/>
            <w:left w:val="none" w:sz="0" w:space="0" w:color="auto"/>
            <w:bottom w:val="none" w:sz="0" w:space="0" w:color="auto"/>
            <w:right w:val="none" w:sz="0" w:space="0" w:color="auto"/>
          </w:divBdr>
        </w:div>
        <w:div w:id="1020862245">
          <w:marLeft w:val="460"/>
          <w:marRight w:val="0"/>
          <w:marTop w:val="0"/>
          <w:marBottom w:val="0"/>
          <w:divBdr>
            <w:top w:val="none" w:sz="0" w:space="0" w:color="auto"/>
            <w:left w:val="none" w:sz="0" w:space="0" w:color="auto"/>
            <w:bottom w:val="none" w:sz="0" w:space="0" w:color="auto"/>
            <w:right w:val="none" w:sz="0" w:space="0" w:color="auto"/>
          </w:divBdr>
        </w:div>
        <w:div w:id="1838644693">
          <w:marLeft w:val="690"/>
          <w:marRight w:val="0"/>
          <w:marTop w:val="0"/>
          <w:marBottom w:val="0"/>
          <w:divBdr>
            <w:top w:val="none" w:sz="0" w:space="0" w:color="auto"/>
            <w:left w:val="none" w:sz="0" w:space="0" w:color="auto"/>
            <w:bottom w:val="none" w:sz="0" w:space="0" w:color="auto"/>
            <w:right w:val="none" w:sz="0" w:space="0" w:color="auto"/>
          </w:divBdr>
        </w:div>
        <w:div w:id="1999727768">
          <w:marLeft w:val="690"/>
          <w:marRight w:val="0"/>
          <w:marTop w:val="0"/>
          <w:marBottom w:val="0"/>
          <w:divBdr>
            <w:top w:val="none" w:sz="0" w:space="0" w:color="auto"/>
            <w:left w:val="none" w:sz="0" w:space="0" w:color="auto"/>
            <w:bottom w:val="none" w:sz="0" w:space="0" w:color="auto"/>
            <w:right w:val="none" w:sz="0" w:space="0" w:color="auto"/>
          </w:divBdr>
        </w:div>
        <w:div w:id="499856423">
          <w:marLeft w:val="690"/>
          <w:marRight w:val="0"/>
          <w:marTop w:val="0"/>
          <w:marBottom w:val="0"/>
          <w:divBdr>
            <w:top w:val="none" w:sz="0" w:space="0" w:color="auto"/>
            <w:left w:val="none" w:sz="0" w:space="0" w:color="auto"/>
            <w:bottom w:val="none" w:sz="0" w:space="0" w:color="auto"/>
            <w:right w:val="none" w:sz="0" w:space="0" w:color="auto"/>
          </w:divBdr>
        </w:div>
        <w:div w:id="1655570979">
          <w:marLeft w:val="690"/>
          <w:marRight w:val="0"/>
          <w:marTop w:val="0"/>
          <w:marBottom w:val="0"/>
          <w:divBdr>
            <w:top w:val="none" w:sz="0" w:space="0" w:color="auto"/>
            <w:left w:val="none" w:sz="0" w:space="0" w:color="auto"/>
            <w:bottom w:val="none" w:sz="0" w:space="0" w:color="auto"/>
            <w:right w:val="none" w:sz="0" w:space="0" w:color="auto"/>
          </w:divBdr>
        </w:div>
        <w:div w:id="211771739">
          <w:marLeft w:val="690"/>
          <w:marRight w:val="0"/>
          <w:marTop w:val="0"/>
          <w:marBottom w:val="0"/>
          <w:divBdr>
            <w:top w:val="none" w:sz="0" w:space="0" w:color="auto"/>
            <w:left w:val="none" w:sz="0" w:space="0" w:color="auto"/>
            <w:bottom w:val="none" w:sz="0" w:space="0" w:color="auto"/>
            <w:right w:val="none" w:sz="0" w:space="0" w:color="auto"/>
          </w:divBdr>
        </w:div>
        <w:div w:id="2109812250">
          <w:marLeft w:val="690"/>
          <w:marRight w:val="0"/>
          <w:marTop w:val="0"/>
          <w:marBottom w:val="0"/>
          <w:divBdr>
            <w:top w:val="none" w:sz="0" w:space="0" w:color="auto"/>
            <w:left w:val="none" w:sz="0" w:space="0" w:color="auto"/>
            <w:bottom w:val="none" w:sz="0" w:space="0" w:color="auto"/>
            <w:right w:val="none" w:sz="0" w:space="0" w:color="auto"/>
          </w:divBdr>
        </w:div>
        <w:div w:id="893590666">
          <w:marLeft w:val="460"/>
          <w:marRight w:val="0"/>
          <w:marTop w:val="0"/>
          <w:marBottom w:val="0"/>
          <w:divBdr>
            <w:top w:val="none" w:sz="0" w:space="0" w:color="auto"/>
            <w:left w:val="none" w:sz="0" w:space="0" w:color="auto"/>
            <w:bottom w:val="none" w:sz="0" w:space="0" w:color="auto"/>
            <w:right w:val="none" w:sz="0" w:space="0" w:color="auto"/>
          </w:divBdr>
        </w:div>
        <w:div w:id="1863780183">
          <w:marLeft w:val="460"/>
          <w:marRight w:val="0"/>
          <w:marTop w:val="0"/>
          <w:marBottom w:val="0"/>
          <w:divBdr>
            <w:top w:val="none" w:sz="0" w:space="0" w:color="auto"/>
            <w:left w:val="none" w:sz="0" w:space="0" w:color="auto"/>
            <w:bottom w:val="none" w:sz="0" w:space="0" w:color="auto"/>
            <w:right w:val="none" w:sz="0" w:space="0" w:color="auto"/>
          </w:divBdr>
        </w:div>
        <w:div w:id="422410276">
          <w:marLeft w:val="460"/>
          <w:marRight w:val="0"/>
          <w:marTop w:val="0"/>
          <w:marBottom w:val="0"/>
          <w:divBdr>
            <w:top w:val="none" w:sz="0" w:space="0" w:color="auto"/>
            <w:left w:val="none" w:sz="0" w:space="0" w:color="auto"/>
            <w:bottom w:val="none" w:sz="0" w:space="0" w:color="auto"/>
            <w:right w:val="none" w:sz="0" w:space="0" w:color="auto"/>
          </w:divBdr>
        </w:div>
        <w:div w:id="422604108">
          <w:marLeft w:val="460"/>
          <w:marRight w:val="0"/>
          <w:marTop w:val="0"/>
          <w:marBottom w:val="0"/>
          <w:divBdr>
            <w:top w:val="none" w:sz="0" w:space="0" w:color="auto"/>
            <w:left w:val="none" w:sz="0" w:space="0" w:color="auto"/>
            <w:bottom w:val="none" w:sz="0" w:space="0" w:color="auto"/>
            <w:right w:val="none" w:sz="0" w:space="0" w:color="auto"/>
          </w:divBdr>
        </w:div>
        <w:div w:id="935669299">
          <w:marLeft w:val="460"/>
          <w:marRight w:val="0"/>
          <w:marTop w:val="0"/>
          <w:marBottom w:val="0"/>
          <w:divBdr>
            <w:top w:val="none" w:sz="0" w:space="0" w:color="auto"/>
            <w:left w:val="none" w:sz="0" w:space="0" w:color="auto"/>
            <w:bottom w:val="none" w:sz="0" w:space="0" w:color="auto"/>
            <w:right w:val="none" w:sz="0" w:space="0" w:color="auto"/>
          </w:divBdr>
        </w:div>
        <w:div w:id="1792627509">
          <w:marLeft w:val="460"/>
          <w:marRight w:val="0"/>
          <w:marTop w:val="0"/>
          <w:marBottom w:val="0"/>
          <w:divBdr>
            <w:top w:val="none" w:sz="0" w:space="0" w:color="auto"/>
            <w:left w:val="none" w:sz="0" w:space="0" w:color="auto"/>
            <w:bottom w:val="none" w:sz="0" w:space="0" w:color="auto"/>
            <w:right w:val="none" w:sz="0" w:space="0" w:color="auto"/>
          </w:divBdr>
        </w:div>
        <w:div w:id="910848000">
          <w:marLeft w:val="230"/>
          <w:marRight w:val="0"/>
          <w:marTop w:val="0"/>
          <w:marBottom w:val="0"/>
          <w:divBdr>
            <w:top w:val="none" w:sz="0" w:space="0" w:color="auto"/>
            <w:left w:val="none" w:sz="0" w:space="0" w:color="auto"/>
            <w:bottom w:val="none" w:sz="0" w:space="0" w:color="auto"/>
            <w:right w:val="none" w:sz="0" w:space="0" w:color="auto"/>
          </w:divBdr>
        </w:div>
        <w:div w:id="1587113578">
          <w:marLeft w:val="460"/>
          <w:marRight w:val="0"/>
          <w:marTop w:val="0"/>
          <w:marBottom w:val="0"/>
          <w:divBdr>
            <w:top w:val="none" w:sz="0" w:space="0" w:color="auto"/>
            <w:left w:val="none" w:sz="0" w:space="0" w:color="auto"/>
            <w:bottom w:val="none" w:sz="0" w:space="0" w:color="auto"/>
            <w:right w:val="none" w:sz="0" w:space="0" w:color="auto"/>
          </w:divBdr>
        </w:div>
        <w:div w:id="185756030">
          <w:marLeft w:val="690"/>
          <w:marRight w:val="0"/>
          <w:marTop w:val="0"/>
          <w:marBottom w:val="0"/>
          <w:divBdr>
            <w:top w:val="none" w:sz="0" w:space="0" w:color="auto"/>
            <w:left w:val="none" w:sz="0" w:space="0" w:color="auto"/>
            <w:bottom w:val="none" w:sz="0" w:space="0" w:color="auto"/>
            <w:right w:val="none" w:sz="0" w:space="0" w:color="auto"/>
          </w:divBdr>
        </w:div>
        <w:div w:id="838815354">
          <w:marLeft w:val="690"/>
          <w:marRight w:val="0"/>
          <w:marTop w:val="0"/>
          <w:marBottom w:val="0"/>
          <w:divBdr>
            <w:top w:val="none" w:sz="0" w:space="0" w:color="auto"/>
            <w:left w:val="none" w:sz="0" w:space="0" w:color="auto"/>
            <w:bottom w:val="none" w:sz="0" w:space="0" w:color="auto"/>
            <w:right w:val="none" w:sz="0" w:space="0" w:color="auto"/>
          </w:divBdr>
        </w:div>
        <w:div w:id="1263144176">
          <w:marLeft w:val="690"/>
          <w:marRight w:val="0"/>
          <w:marTop w:val="0"/>
          <w:marBottom w:val="0"/>
          <w:divBdr>
            <w:top w:val="none" w:sz="0" w:space="0" w:color="auto"/>
            <w:left w:val="none" w:sz="0" w:space="0" w:color="auto"/>
            <w:bottom w:val="none" w:sz="0" w:space="0" w:color="auto"/>
            <w:right w:val="none" w:sz="0" w:space="0" w:color="auto"/>
          </w:divBdr>
        </w:div>
        <w:div w:id="1583950302">
          <w:marLeft w:val="690"/>
          <w:marRight w:val="0"/>
          <w:marTop w:val="0"/>
          <w:marBottom w:val="0"/>
          <w:divBdr>
            <w:top w:val="none" w:sz="0" w:space="0" w:color="auto"/>
            <w:left w:val="none" w:sz="0" w:space="0" w:color="auto"/>
            <w:bottom w:val="none" w:sz="0" w:space="0" w:color="auto"/>
            <w:right w:val="none" w:sz="0" w:space="0" w:color="auto"/>
          </w:divBdr>
        </w:div>
        <w:div w:id="805708673">
          <w:marLeft w:val="690"/>
          <w:marRight w:val="0"/>
          <w:marTop w:val="0"/>
          <w:marBottom w:val="0"/>
          <w:divBdr>
            <w:top w:val="none" w:sz="0" w:space="0" w:color="auto"/>
            <w:left w:val="none" w:sz="0" w:space="0" w:color="auto"/>
            <w:bottom w:val="none" w:sz="0" w:space="0" w:color="auto"/>
            <w:right w:val="none" w:sz="0" w:space="0" w:color="auto"/>
          </w:divBdr>
        </w:div>
        <w:div w:id="600845149">
          <w:marLeft w:val="690"/>
          <w:marRight w:val="0"/>
          <w:marTop w:val="0"/>
          <w:marBottom w:val="0"/>
          <w:divBdr>
            <w:top w:val="none" w:sz="0" w:space="0" w:color="auto"/>
            <w:left w:val="none" w:sz="0" w:space="0" w:color="auto"/>
            <w:bottom w:val="none" w:sz="0" w:space="0" w:color="auto"/>
            <w:right w:val="none" w:sz="0" w:space="0" w:color="auto"/>
          </w:divBdr>
        </w:div>
        <w:div w:id="457190879">
          <w:marLeft w:val="690"/>
          <w:marRight w:val="0"/>
          <w:marTop w:val="0"/>
          <w:marBottom w:val="0"/>
          <w:divBdr>
            <w:top w:val="none" w:sz="0" w:space="0" w:color="auto"/>
            <w:left w:val="none" w:sz="0" w:space="0" w:color="auto"/>
            <w:bottom w:val="none" w:sz="0" w:space="0" w:color="auto"/>
            <w:right w:val="none" w:sz="0" w:space="0" w:color="auto"/>
          </w:divBdr>
        </w:div>
        <w:div w:id="1497762533">
          <w:marLeft w:val="690"/>
          <w:marRight w:val="0"/>
          <w:marTop w:val="0"/>
          <w:marBottom w:val="0"/>
          <w:divBdr>
            <w:top w:val="none" w:sz="0" w:space="0" w:color="auto"/>
            <w:left w:val="none" w:sz="0" w:space="0" w:color="auto"/>
            <w:bottom w:val="none" w:sz="0" w:space="0" w:color="auto"/>
            <w:right w:val="none" w:sz="0" w:space="0" w:color="auto"/>
          </w:divBdr>
        </w:div>
        <w:div w:id="1961374614">
          <w:marLeft w:val="690"/>
          <w:marRight w:val="0"/>
          <w:marTop w:val="0"/>
          <w:marBottom w:val="0"/>
          <w:divBdr>
            <w:top w:val="none" w:sz="0" w:space="0" w:color="auto"/>
            <w:left w:val="none" w:sz="0" w:space="0" w:color="auto"/>
            <w:bottom w:val="none" w:sz="0" w:space="0" w:color="auto"/>
            <w:right w:val="none" w:sz="0" w:space="0" w:color="auto"/>
          </w:divBdr>
        </w:div>
        <w:div w:id="557672842">
          <w:marLeft w:val="690"/>
          <w:marRight w:val="0"/>
          <w:marTop w:val="0"/>
          <w:marBottom w:val="0"/>
          <w:divBdr>
            <w:top w:val="none" w:sz="0" w:space="0" w:color="auto"/>
            <w:left w:val="none" w:sz="0" w:space="0" w:color="auto"/>
            <w:bottom w:val="none" w:sz="0" w:space="0" w:color="auto"/>
            <w:right w:val="none" w:sz="0" w:space="0" w:color="auto"/>
          </w:divBdr>
        </w:div>
        <w:div w:id="2123378910">
          <w:marLeft w:val="690"/>
          <w:marRight w:val="0"/>
          <w:marTop w:val="0"/>
          <w:marBottom w:val="0"/>
          <w:divBdr>
            <w:top w:val="none" w:sz="0" w:space="0" w:color="auto"/>
            <w:left w:val="none" w:sz="0" w:space="0" w:color="auto"/>
            <w:bottom w:val="none" w:sz="0" w:space="0" w:color="auto"/>
            <w:right w:val="none" w:sz="0" w:space="0" w:color="auto"/>
          </w:divBdr>
        </w:div>
        <w:div w:id="1393311329">
          <w:marLeft w:val="690"/>
          <w:marRight w:val="0"/>
          <w:marTop w:val="0"/>
          <w:marBottom w:val="0"/>
          <w:divBdr>
            <w:top w:val="none" w:sz="0" w:space="0" w:color="auto"/>
            <w:left w:val="none" w:sz="0" w:space="0" w:color="auto"/>
            <w:bottom w:val="none" w:sz="0" w:space="0" w:color="auto"/>
            <w:right w:val="none" w:sz="0" w:space="0" w:color="auto"/>
          </w:divBdr>
        </w:div>
        <w:div w:id="887566746">
          <w:marLeft w:val="690"/>
          <w:marRight w:val="0"/>
          <w:marTop w:val="0"/>
          <w:marBottom w:val="0"/>
          <w:divBdr>
            <w:top w:val="none" w:sz="0" w:space="0" w:color="auto"/>
            <w:left w:val="none" w:sz="0" w:space="0" w:color="auto"/>
            <w:bottom w:val="none" w:sz="0" w:space="0" w:color="auto"/>
            <w:right w:val="none" w:sz="0" w:space="0" w:color="auto"/>
          </w:divBdr>
        </w:div>
        <w:div w:id="2019308511">
          <w:marLeft w:val="690"/>
          <w:marRight w:val="0"/>
          <w:marTop w:val="0"/>
          <w:marBottom w:val="0"/>
          <w:divBdr>
            <w:top w:val="none" w:sz="0" w:space="0" w:color="auto"/>
            <w:left w:val="none" w:sz="0" w:space="0" w:color="auto"/>
            <w:bottom w:val="none" w:sz="0" w:space="0" w:color="auto"/>
            <w:right w:val="none" w:sz="0" w:space="0" w:color="auto"/>
          </w:divBdr>
        </w:div>
        <w:div w:id="2059011598">
          <w:marLeft w:val="690"/>
          <w:marRight w:val="0"/>
          <w:marTop w:val="0"/>
          <w:marBottom w:val="0"/>
          <w:divBdr>
            <w:top w:val="none" w:sz="0" w:space="0" w:color="auto"/>
            <w:left w:val="none" w:sz="0" w:space="0" w:color="auto"/>
            <w:bottom w:val="none" w:sz="0" w:space="0" w:color="auto"/>
            <w:right w:val="none" w:sz="0" w:space="0" w:color="auto"/>
          </w:divBdr>
        </w:div>
        <w:div w:id="1067874911">
          <w:marLeft w:val="690"/>
          <w:marRight w:val="0"/>
          <w:marTop w:val="0"/>
          <w:marBottom w:val="0"/>
          <w:divBdr>
            <w:top w:val="none" w:sz="0" w:space="0" w:color="auto"/>
            <w:left w:val="none" w:sz="0" w:space="0" w:color="auto"/>
            <w:bottom w:val="none" w:sz="0" w:space="0" w:color="auto"/>
            <w:right w:val="none" w:sz="0" w:space="0" w:color="auto"/>
          </w:divBdr>
        </w:div>
        <w:div w:id="803472292">
          <w:marLeft w:val="460"/>
          <w:marRight w:val="0"/>
          <w:marTop w:val="0"/>
          <w:marBottom w:val="0"/>
          <w:divBdr>
            <w:top w:val="none" w:sz="0" w:space="0" w:color="auto"/>
            <w:left w:val="none" w:sz="0" w:space="0" w:color="auto"/>
            <w:bottom w:val="none" w:sz="0" w:space="0" w:color="auto"/>
            <w:right w:val="none" w:sz="0" w:space="0" w:color="auto"/>
          </w:divBdr>
        </w:div>
        <w:div w:id="735007870">
          <w:marLeft w:val="690"/>
          <w:marRight w:val="0"/>
          <w:marTop w:val="0"/>
          <w:marBottom w:val="0"/>
          <w:divBdr>
            <w:top w:val="none" w:sz="0" w:space="0" w:color="auto"/>
            <w:left w:val="none" w:sz="0" w:space="0" w:color="auto"/>
            <w:bottom w:val="none" w:sz="0" w:space="0" w:color="auto"/>
            <w:right w:val="none" w:sz="0" w:space="0" w:color="auto"/>
          </w:divBdr>
        </w:div>
        <w:div w:id="246236492">
          <w:marLeft w:val="690"/>
          <w:marRight w:val="0"/>
          <w:marTop w:val="0"/>
          <w:marBottom w:val="0"/>
          <w:divBdr>
            <w:top w:val="none" w:sz="0" w:space="0" w:color="auto"/>
            <w:left w:val="none" w:sz="0" w:space="0" w:color="auto"/>
            <w:bottom w:val="none" w:sz="0" w:space="0" w:color="auto"/>
            <w:right w:val="none" w:sz="0" w:space="0" w:color="auto"/>
          </w:divBdr>
        </w:div>
        <w:div w:id="318002527">
          <w:marLeft w:val="690"/>
          <w:marRight w:val="0"/>
          <w:marTop w:val="0"/>
          <w:marBottom w:val="0"/>
          <w:divBdr>
            <w:top w:val="none" w:sz="0" w:space="0" w:color="auto"/>
            <w:left w:val="none" w:sz="0" w:space="0" w:color="auto"/>
            <w:bottom w:val="none" w:sz="0" w:space="0" w:color="auto"/>
            <w:right w:val="none" w:sz="0" w:space="0" w:color="auto"/>
          </w:divBdr>
        </w:div>
        <w:div w:id="1301886260">
          <w:marLeft w:val="690"/>
          <w:marRight w:val="0"/>
          <w:marTop w:val="0"/>
          <w:marBottom w:val="0"/>
          <w:divBdr>
            <w:top w:val="none" w:sz="0" w:space="0" w:color="auto"/>
            <w:left w:val="none" w:sz="0" w:space="0" w:color="auto"/>
            <w:bottom w:val="none" w:sz="0" w:space="0" w:color="auto"/>
            <w:right w:val="none" w:sz="0" w:space="0" w:color="auto"/>
          </w:divBdr>
        </w:div>
        <w:div w:id="610161690">
          <w:marLeft w:val="690"/>
          <w:marRight w:val="0"/>
          <w:marTop w:val="0"/>
          <w:marBottom w:val="0"/>
          <w:divBdr>
            <w:top w:val="none" w:sz="0" w:space="0" w:color="auto"/>
            <w:left w:val="none" w:sz="0" w:space="0" w:color="auto"/>
            <w:bottom w:val="none" w:sz="0" w:space="0" w:color="auto"/>
            <w:right w:val="none" w:sz="0" w:space="0" w:color="auto"/>
          </w:divBdr>
        </w:div>
        <w:div w:id="235209861">
          <w:marLeft w:val="690"/>
          <w:marRight w:val="0"/>
          <w:marTop w:val="0"/>
          <w:marBottom w:val="0"/>
          <w:divBdr>
            <w:top w:val="none" w:sz="0" w:space="0" w:color="auto"/>
            <w:left w:val="none" w:sz="0" w:space="0" w:color="auto"/>
            <w:bottom w:val="none" w:sz="0" w:space="0" w:color="auto"/>
            <w:right w:val="none" w:sz="0" w:space="0" w:color="auto"/>
          </w:divBdr>
        </w:div>
        <w:div w:id="1702433449">
          <w:marLeft w:val="690"/>
          <w:marRight w:val="0"/>
          <w:marTop w:val="0"/>
          <w:marBottom w:val="0"/>
          <w:divBdr>
            <w:top w:val="none" w:sz="0" w:space="0" w:color="auto"/>
            <w:left w:val="none" w:sz="0" w:space="0" w:color="auto"/>
            <w:bottom w:val="none" w:sz="0" w:space="0" w:color="auto"/>
            <w:right w:val="none" w:sz="0" w:space="0" w:color="auto"/>
          </w:divBdr>
        </w:div>
        <w:div w:id="1539469779">
          <w:marLeft w:val="690"/>
          <w:marRight w:val="0"/>
          <w:marTop w:val="0"/>
          <w:marBottom w:val="0"/>
          <w:divBdr>
            <w:top w:val="none" w:sz="0" w:space="0" w:color="auto"/>
            <w:left w:val="none" w:sz="0" w:space="0" w:color="auto"/>
            <w:bottom w:val="none" w:sz="0" w:space="0" w:color="auto"/>
            <w:right w:val="none" w:sz="0" w:space="0" w:color="auto"/>
          </w:divBdr>
        </w:div>
        <w:div w:id="1218054339">
          <w:marLeft w:val="690"/>
          <w:marRight w:val="0"/>
          <w:marTop w:val="0"/>
          <w:marBottom w:val="0"/>
          <w:divBdr>
            <w:top w:val="none" w:sz="0" w:space="0" w:color="auto"/>
            <w:left w:val="none" w:sz="0" w:space="0" w:color="auto"/>
            <w:bottom w:val="none" w:sz="0" w:space="0" w:color="auto"/>
            <w:right w:val="none" w:sz="0" w:space="0" w:color="auto"/>
          </w:divBdr>
        </w:div>
        <w:div w:id="628434305">
          <w:marLeft w:val="230"/>
          <w:marRight w:val="0"/>
          <w:marTop w:val="0"/>
          <w:marBottom w:val="0"/>
          <w:divBdr>
            <w:top w:val="none" w:sz="0" w:space="0" w:color="auto"/>
            <w:left w:val="none" w:sz="0" w:space="0" w:color="auto"/>
            <w:bottom w:val="none" w:sz="0" w:space="0" w:color="auto"/>
            <w:right w:val="none" w:sz="0" w:space="0" w:color="auto"/>
          </w:divBdr>
        </w:div>
        <w:div w:id="1539900059">
          <w:marLeft w:val="230"/>
          <w:marRight w:val="0"/>
          <w:marTop w:val="0"/>
          <w:marBottom w:val="0"/>
          <w:divBdr>
            <w:top w:val="none" w:sz="0" w:space="0" w:color="auto"/>
            <w:left w:val="none" w:sz="0" w:space="0" w:color="auto"/>
            <w:bottom w:val="none" w:sz="0" w:space="0" w:color="auto"/>
            <w:right w:val="none" w:sz="0" w:space="0" w:color="auto"/>
          </w:divBdr>
        </w:div>
        <w:div w:id="20325714">
          <w:marLeft w:val="230"/>
          <w:marRight w:val="0"/>
          <w:marTop w:val="0"/>
          <w:marBottom w:val="0"/>
          <w:divBdr>
            <w:top w:val="none" w:sz="0" w:space="0" w:color="auto"/>
            <w:left w:val="none" w:sz="0" w:space="0" w:color="auto"/>
            <w:bottom w:val="none" w:sz="0" w:space="0" w:color="auto"/>
            <w:right w:val="none" w:sz="0" w:space="0" w:color="auto"/>
          </w:divBdr>
        </w:div>
        <w:div w:id="1001737657">
          <w:marLeft w:val="230"/>
          <w:marRight w:val="0"/>
          <w:marTop w:val="0"/>
          <w:marBottom w:val="0"/>
          <w:divBdr>
            <w:top w:val="none" w:sz="0" w:space="0" w:color="auto"/>
            <w:left w:val="none" w:sz="0" w:space="0" w:color="auto"/>
            <w:bottom w:val="none" w:sz="0" w:space="0" w:color="auto"/>
            <w:right w:val="none" w:sz="0" w:space="0" w:color="auto"/>
          </w:divBdr>
        </w:div>
        <w:div w:id="1412653377">
          <w:marLeft w:val="230"/>
          <w:marRight w:val="0"/>
          <w:marTop w:val="0"/>
          <w:marBottom w:val="0"/>
          <w:divBdr>
            <w:top w:val="none" w:sz="0" w:space="0" w:color="auto"/>
            <w:left w:val="none" w:sz="0" w:space="0" w:color="auto"/>
            <w:bottom w:val="none" w:sz="0" w:space="0" w:color="auto"/>
            <w:right w:val="none" w:sz="0" w:space="0" w:color="auto"/>
          </w:divBdr>
        </w:div>
        <w:div w:id="240600677">
          <w:marLeft w:val="690"/>
          <w:marRight w:val="0"/>
          <w:marTop w:val="0"/>
          <w:marBottom w:val="0"/>
          <w:divBdr>
            <w:top w:val="none" w:sz="0" w:space="0" w:color="auto"/>
            <w:left w:val="none" w:sz="0" w:space="0" w:color="auto"/>
            <w:bottom w:val="none" w:sz="0" w:space="0" w:color="auto"/>
            <w:right w:val="none" w:sz="0" w:space="0" w:color="auto"/>
          </w:divBdr>
        </w:div>
        <w:div w:id="541407482">
          <w:marLeft w:val="230"/>
          <w:marRight w:val="0"/>
          <w:marTop w:val="0"/>
          <w:marBottom w:val="0"/>
          <w:divBdr>
            <w:top w:val="none" w:sz="0" w:space="0" w:color="auto"/>
            <w:left w:val="none" w:sz="0" w:space="0" w:color="auto"/>
            <w:bottom w:val="none" w:sz="0" w:space="0" w:color="auto"/>
            <w:right w:val="none" w:sz="0" w:space="0" w:color="auto"/>
          </w:divBdr>
        </w:div>
        <w:div w:id="1929191157">
          <w:marLeft w:val="230"/>
          <w:marRight w:val="0"/>
          <w:marTop w:val="0"/>
          <w:marBottom w:val="0"/>
          <w:divBdr>
            <w:top w:val="none" w:sz="0" w:space="0" w:color="auto"/>
            <w:left w:val="none" w:sz="0" w:space="0" w:color="auto"/>
            <w:bottom w:val="none" w:sz="0" w:space="0" w:color="auto"/>
            <w:right w:val="none" w:sz="0" w:space="0" w:color="auto"/>
          </w:divBdr>
        </w:div>
        <w:div w:id="847402417">
          <w:marLeft w:val="230"/>
          <w:marRight w:val="0"/>
          <w:marTop w:val="0"/>
          <w:marBottom w:val="0"/>
          <w:divBdr>
            <w:top w:val="none" w:sz="0" w:space="0" w:color="auto"/>
            <w:left w:val="none" w:sz="0" w:space="0" w:color="auto"/>
            <w:bottom w:val="none" w:sz="0" w:space="0" w:color="auto"/>
            <w:right w:val="none" w:sz="0" w:space="0" w:color="auto"/>
          </w:divBdr>
        </w:div>
        <w:div w:id="79838533">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katsushika.lg.jp/keikaku/reiki_int/reiki_honbun/ag12304561.html" TargetMode="External"/><Relationship Id="rId3" Type="http://schemas.openxmlformats.org/officeDocument/2006/relationships/settings" Target="settings.xml"/><Relationship Id="rId7" Type="http://schemas.openxmlformats.org/officeDocument/2006/relationships/hyperlink" Target="http://www.city.katsushika.lg.jp/keikaku/reiki_int/reiki_honbun/ag123083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2013-04-03T07:57:00Z</dcterms:created>
  <dcterms:modified xsi:type="dcterms:W3CDTF">2013-04-03T08:08:00Z</dcterms:modified>
</cp:coreProperties>
</file>