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D1" w:rsidRPr="00F13B74" w:rsidRDefault="00032B60" w:rsidP="00F13B74">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sidRPr="00F13B74">
        <w:rPr>
          <w:rStyle w:val="cm"/>
          <w:rFonts w:hint="eastAsia"/>
          <w:color w:val="333333"/>
          <w:sz w:val="21"/>
          <w:szCs w:val="21"/>
          <w:bdr w:val="none" w:sz="0" w:space="0" w:color="auto" w:frame="1"/>
        </w:rPr>
        <w:t>（</w:t>
      </w:r>
      <w:r w:rsidR="00CE222A">
        <w:rPr>
          <w:rStyle w:val="cm"/>
          <w:rFonts w:hint="eastAsia"/>
          <w:color w:val="333333"/>
          <w:sz w:val="21"/>
          <w:szCs w:val="21"/>
          <w:bdr w:val="none" w:sz="0" w:space="0" w:color="auto" w:frame="1"/>
        </w:rPr>
        <w:t>中野</w:t>
      </w:r>
      <w:r w:rsidR="009B0A0F" w:rsidRPr="00F13B74">
        <w:rPr>
          <w:rStyle w:val="cm"/>
          <w:rFonts w:hint="eastAsia"/>
          <w:color w:val="333333"/>
          <w:sz w:val="21"/>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p w:rsidR="00C21ED1" w:rsidRPr="00C21ED1" w:rsidRDefault="00C21ED1" w:rsidP="00CE222A">
      <w:pPr>
        <w:shd w:val="clear" w:color="auto" w:fill="FFFFFF"/>
        <w:rPr>
          <w:rFonts w:ascii="Courier New" w:eastAsia="ＭＳ Ｐゴシック" w:hAnsi="Courier New" w:cs="Courier New"/>
          <w:b/>
          <w:color w:val="000000"/>
          <w:spacing w:val="15"/>
          <w:kern w:val="0"/>
          <w:szCs w:val="21"/>
        </w:rPr>
      </w:pPr>
      <w:r w:rsidRPr="00F13B74">
        <w:rPr>
          <w:rFonts w:ascii="ＭＳ Ｐゴシック" w:eastAsia="ＭＳ Ｐゴシック" w:hAnsi="ＭＳ Ｐゴシック" w:cs="ＭＳ Ｐゴシック" w:hint="eastAsia"/>
          <w:b/>
          <w:color w:val="000000"/>
          <w:kern w:val="0"/>
          <w:szCs w:val="21"/>
        </w:rPr>
        <w:t>○</w:t>
      </w:r>
      <w:bookmarkStart w:id="11" w:name="JUMP_JYO_3_0_0"/>
      <w:r>
        <w:rPr>
          <w:rFonts w:ascii="Courier New" w:eastAsia="ＭＳ Ｐゴシック" w:hAnsi="Courier New" w:cs="Courier New"/>
          <w:b/>
          <w:color w:val="000000"/>
          <w:spacing w:val="15"/>
          <w:kern w:val="0"/>
          <w:szCs w:val="21"/>
        </w:rPr>
        <w:fldChar w:fldCharType="begin"/>
      </w:r>
      <w:r>
        <w:rPr>
          <w:rFonts w:ascii="Courier New" w:eastAsia="ＭＳ Ｐゴシック" w:hAnsi="Courier New" w:cs="Courier New"/>
          <w:b/>
          <w:color w:val="000000"/>
          <w:spacing w:val="15"/>
          <w:kern w:val="0"/>
          <w:szCs w:val="21"/>
        </w:rPr>
        <w:instrText xml:space="preserve"> HYPERLINK "http://www.city.tokyo-nakano.lg.jp/reiki/reiki_honbun/aq60019591.html" </w:instrText>
      </w:r>
      <w:r>
        <w:rPr>
          <w:rFonts w:ascii="Courier New" w:eastAsia="ＭＳ Ｐゴシック" w:hAnsi="Courier New" w:cs="Courier New"/>
          <w:b/>
          <w:color w:val="000000"/>
          <w:spacing w:val="15"/>
          <w:kern w:val="0"/>
          <w:szCs w:val="21"/>
        </w:rPr>
      </w:r>
      <w:r>
        <w:rPr>
          <w:rFonts w:ascii="Courier New" w:eastAsia="ＭＳ Ｐゴシック" w:hAnsi="Courier New" w:cs="Courier New"/>
          <w:b/>
          <w:color w:val="000000"/>
          <w:spacing w:val="15"/>
          <w:kern w:val="0"/>
          <w:szCs w:val="21"/>
        </w:rPr>
        <w:fldChar w:fldCharType="separate"/>
      </w:r>
      <w:r w:rsidRPr="00C21ED1">
        <w:rPr>
          <w:rStyle w:val="a3"/>
          <w:rFonts w:ascii="Courier New" w:eastAsia="ＭＳ Ｐゴシック" w:hAnsi="Courier New" w:cs="Courier New"/>
          <w:b/>
          <w:spacing w:val="15"/>
          <w:kern w:val="0"/>
          <w:szCs w:val="21"/>
        </w:rPr>
        <w:t>中野区公衆浴場法施行条例</w:t>
      </w:r>
      <w:r>
        <w:rPr>
          <w:rFonts w:ascii="Courier New" w:eastAsia="ＭＳ Ｐゴシック" w:hAnsi="Courier New" w:cs="Courier New"/>
          <w:b/>
          <w:color w:val="000000"/>
          <w:spacing w:val="15"/>
          <w:kern w:val="0"/>
          <w:szCs w:val="21"/>
        </w:rPr>
        <w:fldChar w:fldCharType="end"/>
      </w:r>
    </w:p>
    <w:p w:rsidR="00C21ED1" w:rsidRPr="00CE222A" w:rsidRDefault="00C21ED1" w:rsidP="00CE222A">
      <w:pPr>
        <w:widowControl/>
        <w:shd w:val="clear" w:color="auto" w:fill="FFFFFF"/>
        <w:jc w:val="righ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平成</w:t>
      </w:r>
      <w:r w:rsidRPr="00CE222A">
        <w:rPr>
          <w:rFonts w:ascii="Courier New" w:eastAsia="ＭＳ Ｐゴシック" w:hAnsi="Courier New" w:cs="Courier New"/>
          <w:color w:val="000000"/>
          <w:spacing w:val="15"/>
          <w:kern w:val="0"/>
          <w:szCs w:val="21"/>
        </w:rPr>
        <w:t>24</w:t>
      </w:r>
      <w:r w:rsidRPr="00CE222A">
        <w:rPr>
          <w:rFonts w:ascii="Courier New" w:eastAsia="ＭＳ Ｐゴシック" w:hAnsi="Courier New" w:cs="Courier New"/>
          <w:color w:val="000000"/>
          <w:spacing w:val="15"/>
          <w:kern w:val="0"/>
          <w:szCs w:val="21"/>
        </w:rPr>
        <w:t>年</w:t>
      </w:r>
      <w:r w:rsidRPr="00CE222A">
        <w:rPr>
          <w:rFonts w:ascii="Courier New" w:eastAsia="ＭＳ Ｐゴシック" w:hAnsi="Courier New" w:cs="Courier New"/>
          <w:color w:val="000000"/>
          <w:spacing w:val="15"/>
          <w:kern w:val="0"/>
          <w:szCs w:val="21"/>
        </w:rPr>
        <w:t>3</w:t>
      </w:r>
      <w:r w:rsidRPr="00CE222A">
        <w:rPr>
          <w:rFonts w:ascii="Courier New" w:eastAsia="ＭＳ Ｐゴシック" w:hAnsi="Courier New" w:cs="Courier New"/>
          <w:color w:val="000000"/>
          <w:spacing w:val="15"/>
          <w:kern w:val="0"/>
          <w:szCs w:val="21"/>
        </w:rPr>
        <w:t>月</w:t>
      </w:r>
      <w:r w:rsidRPr="00CE222A">
        <w:rPr>
          <w:rFonts w:ascii="Courier New" w:eastAsia="ＭＳ Ｐゴシック" w:hAnsi="Courier New" w:cs="Courier New"/>
          <w:color w:val="000000"/>
          <w:spacing w:val="15"/>
          <w:kern w:val="0"/>
          <w:szCs w:val="21"/>
        </w:rPr>
        <w:t>27</w:t>
      </w:r>
      <w:r w:rsidRPr="00CE222A">
        <w:rPr>
          <w:rFonts w:ascii="Courier New" w:eastAsia="ＭＳ Ｐゴシック" w:hAnsi="Courier New" w:cs="Courier New"/>
          <w:color w:val="000000"/>
          <w:spacing w:val="15"/>
          <w:kern w:val="0"/>
          <w:szCs w:val="21"/>
        </w:rPr>
        <w:t>日</w:t>
      </w:r>
    </w:p>
    <w:p w:rsidR="00C21ED1" w:rsidRPr="00CE222A" w:rsidRDefault="00C21ED1" w:rsidP="00CE222A">
      <w:pPr>
        <w:widowControl/>
        <w:shd w:val="clear" w:color="auto" w:fill="FFFFFF"/>
        <w:jc w:val="righ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条例第</w:t>
      </w:r>
      <w:r w:rsidRPr="00CE222A">
        <w:rPr>
          <w:rFonts w:ascii="Courier New" w:eastAsia="ＭＳ Ｐゴシック" w:hAnsi="Courier New" w:cs="Courier New"/>
          <w:color w:val="000000"/>
          <w:spacing w:val="15"/>
          <w:kern w:val="0"/>
          <w:szCs w:val="21"/>
        </w:rPr>
        <w:t>12</w:t>
      </w:r>
      <w:r w:rsidRPr="00CE222A">
        <w:rPr>
          <w:rFonts w:ascii="Courier New" w:eastAsia="ＭＳ Ｐゴシック" w:hAnsi="Courier New" w:cs="Courier New"/>
          <w:color w:val="000000"/>
          <w:spacing w:val="15"/>
          <w:kern w:val="0"/>
          <w:szCs w:val="21"/>
        </w:rPr>
        <w:t>号</w:t>
      </w:r>
    </w:p>
    <w:p w:rsidR="00C21ED1" w:rsidRPr="00CE222A" w:rsidRDefault="00C21ED1" w:rsidP="00CE222A">
      <w:pPr>
        <w:widowControl/>
        <w:shd w:val="clear" w:color="auto" w:fill="FFFFFF"/>
        <w:ind w:hanging="230"/>
        <w:jc w:val="left"/>
        <w:rPr>
          <w:rFonts w:ascii="Courier New" w:eastAsia="ＭＳ Ｐゴシック" w:hAnsi="Courier New" w:cs="Courier New"/>
          <w:color w:val="000000"/>
          <w:spacing w:val="15"/>
          <w:kern w:val="0"/>
          <w:szCs w:val="21"/>
        </w:rPr>
      </w:pPr>
      <w:bookmarkStart w:id="12" w:name="main"/>
      <w:bookmarkStart w:id="13" w:name="j1"/>
      <w:bookmarkStart w:id="14" w:name="j1_k1"/>
      <w:bookmarkEnd w:id="12"/>
      <w:bookmarkEnd w:id="13"/>
      <w:bookmarkEnd w:id="14"/>
      <w:r w:rsidRPr="00CE222A">
        <w:rPr>
          <w:rFonts w:ascii="Courier New" w:eastAsia="ＭＳ Ｐゴシック" w:hAnsi="Courier New" w:cs="Courier New"/>
          <w:color w:val="000000"/>
          <w:spacing w:val="15"/>
          <w:kern w:val="0"/>
          <w:szCs w:val="21"/>
        </w:rPr>
        <w:t>第</w:t>
      </w:r>
      <w:r w:rsidRPr="00CE222A">
        <w:rPr>
          <w:rFonts w:ascii="Courier New" w:eastAsia="ＭＳ Ｐゴシック" w:hAnsi="Courier New" w:cs="Courier New"/>
          <w:color w:val="000000"/>
          <w:spacing w:val="15"/>
          <w:kern w:val="0"/>
          <w:szCs w:val="21"/>
        </w:rPr>
        <w:t>1</w:t>
      </w:r>
      <w:r w:rsidRPr="00CE222A">
        <w:rPr>
          <w:rFonts w:ascii="Courier New" w:eastAsia="ＭＳ Ｐゴシック" w:hAnsi="Courier New" w:cs="Courier New"/>
          <w:color w:val="000000"/>
          <w:spacing w:val="15"/>
          <w:kern w:val="0"/>
          <w:szCs w:val="21"/>
        </w:rPr>
        <w:t>条</w:t>
      </w:r>
      <w:r>
        <w:rPr>
          <w:rFonts w:ascii="Courier New" w:eastAsia="ＭＳ Ｐゴシック" w:hAnsi="Courier New" w:cs="Courier New" w:hint="eastAsia"/>
          <w:color w:val="000000"/>
          <w:spacing w:val="15"/>
          <w:kern w:val="0"/>
          <w:szCs w:val="21"/>
        </w:rPr>
        <w:t>から</w:t>
      </w:r>
      <w:r w:rsidRPr="00CE222A">
        <w:rPr>
          <w:rFonts w:ascii="Courier New" w:eastAsia="ＭＳ Ｐゴシック" w:hAnsi="Courier New" w:cs="Courier New"/>
          <w:color w:val="000000"/>
          <w:spacing w:val="15"/>
          <w:kern w:val="0"/>
          <w:szCs w:val="21"/>
        </w:rPr>
        <w:t>第</w:t>
      </w:r>
      <w:r w:rsidRPr="00CE222A">
        <w:rPr>
          <w:rFonts w:ascii="Courier New" w:eastAsia="ＭＳ Ｐゴシック" w:hAnsi="Courier New" w:cs="Courier New"/>
          <w:color w:val="000000"/>
          <w:spacing w:val="15"/>
          <w:kern w:val="0"/>
          <w:szCs w:val="21"/>
        </w:rPr>
        <w:t>3</w:t>
      </w:r>
      <w:r w:rsidRPr="00CE222A">
        <w:rPr>
          <w:rFonts w:ascii="Courier New" w:eastAsia="ＭＳ Ｐゴシック" w:hAnsi="Courier New" w:cs="Courier New"/>
          <w:color w:val="000000"/>
          <w:spacing w:val="15"/>
          <w:kern w:val="0"/>
          <w:szCs w:val="21"/>
        </w:rPr>
        <w:t xml:space="preserve">条　</w:t>
      </w:r>
      <w:r>
        <w:rPr>
          <w:rFonts w:ascii="Courier New" w:eastAsia="ＭＳ Ｐゴシック" w:hAnsi="Courier New" w:cs="Courier New" w:hint="eastAsia"/>
          <w:color w:val="000000"/>
          <w:spacing w:val="15"/>
          <w:kern w:val="0"/>
          <w:szCs w:val="21"/>
        </w:rPr>
        <w:t>＜省略＞</w:t>
      </w:r>
    </w:p>
    <w:p w:rsidR="00C21ED1" w:rsidRPr="00CE222A" w:rsidRDefault="00C21ED1" w:rsidP="00CE222A">
      <w:pPr>
        <w:widowControl/>
        <w:shd w:val="clear" w:color="auto" w:fill="FFFFFF"/>
        <w:ind w:hanging="230"/>
        <w:jc w:val="left"/>
        <w:rPr>
          <w:rFonts w:ascii="Courier New" w:eastAsia="ＭＳ Ｐゴシック" w:hAnsi="Courier New" w:cs="Courier New"/>
          <w:color w:val="000000"/>
          <w:spacing w:val="15"/>
          <w:kern w:val="0"/>
          <w:szCs w:val="21"/>
        </w:rPr>
      </w:pPr>
      <w:bookmarkStart w:id="15" w:name="j3_k2"/>
      <w:bookmarkEnd w:id="15"/>
    </w:p>
    <w:p w:rsidR="00C21ED1" w:rsidRPr="00CE222A" w:rsidRDefault="00C21ED1" w:rsidP="00CE222A">
      <w:pPr>
        <w:widowControl/>
        <w:shd w:val="clear" w:color="auto" w:fill="FFFFFF"/>
        <w:jc w:val="left"/>
        <w:rPr>
          <w:rFonts w:ascii="Courier New" w:eastAsia="ＭＳ Ｐゴシック" w:hAnsi="Courier New" w:cs="Courier New"/>
          <w:color w:val="000000"/>
          <w:spacing w:val="15"/>
          <w:kern w:val="0"/>
          <w:szCs w:val="21"/>
        </w:rPr>
      </w:pPr>
      <w:bookmarkStart w:id="16" w:name="j4"/>
      <w:bookmarkStart w:id="17" w:name="j4_k1"/>
      <w:bookmarkEnd w:id="16"/>
      <w:bookmarkEnd w:id="17"/>
      <w:r w:rsidRPr="00CE222A">
        <w:rPr>
          <w:rFonts w:ascii="Courier New" w:eastAsia="ＭＳ Ｐゴシック" w:hAnsi="Courier New" w:cs="Courier New"/>
          <w:color w:val="000000"/>
          <w:spacing w:val="15"/>
          <w:kern w:val="0"/>
          <w:szCs w:val="21"/>
        </w:rPr>
        <w:t>(</w:t>
      </w:r>
      <w:r w:rsidRPr="00CE222A">
        <w:rPr>
          <w:rFonts w:ascii="Courier New" w:eastAsia="ＭＳ Ｐゴシック" w:hAnsi="Courier New" w:cs="Courier New"/>
          <w:color w:val="000000"/>
          <w:spacing w:val="15"/>
          <w:kern w:val="0"/>
          <w:szCs w:val="21"/>
        </w:rPr>
        <w:t>衛生及び風紀に必要な措置の基準</w:t>
      </w:r>
      <w:r w:rsidRPr="00CE222A">
        <w:rPr>
          <w:rFonts w:ascii="Courier New" w:eastAsia="ＭＳ Ｐゴシック" w:hAnsi="Courier New" w:cs="Courier New"/>
          <w:color w:val="000000"/>
          <w:spacing w:val="15"/>
          <w:kern w:val="0"/>
          <w:szCs w:val="21"/>
        </w:rPr>
        <w:t>)</w:t>
      </w:r>
    </w:p>
    <w:p w:rsidR="00C21ED1" w:rsidRPr="00CE222A" w:rsidRDefault="00C21ED1" w:rsidP="00CE222A">
      <w:pPr>
        <w:widowControl/>
        <w:shd w:val="clear" w:color="auto" w:fill="FFFFFF"/>
        <w:ind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第</w:t>
      </w:r>
      <w:r w:rsidRPr="00CE222A">
        <w:rPr>
          <w:rFonts w:ascii="Courier New" w:eastAsia="ＭＳ Ｐゴシック" w:hAnsi="Courier New" w:cs="Courier New"/>
          <w:color w:val="000000"/>
          <w:spacing w:val="15"/>
          <w:kern w:val="0"/>
          <w:szCs w:val="21"/>
        </w:rPr>
        <w:t>4</w:t>
      </w:r>
      <w:r w:rsidRPr="00CE222A">
        <w:rPr>
          <w:rFonts w:ascii="Courier New" w:eastAsia="ＭＳ Ｐゴシック" w:hAnsi="Courier New" w:cs="Courier New"/>
          <w:color w:val="000000"/>
          <w:spacing w:val="15"/>
          <w:kern w:val="0"/>
          <w:szCs w:val="21"/>
        </w:rPr>
        <w:t>条　法第</w:t>
      </w:r>
      <w:r w:rsidRPr="00CE222A">
        <w:rPr>
          <w:rFonts w:ascii="Courier New" w:eastAsia="ＭＳ Ｐゴシック" w:hAnsi="Courier New" w:cs="Courier New"/>
          <w:color w:val="000000"/>
          <w:spacing w:val="15"/>
          <w:kern w:val="0"/>
          <w:szCs w:val="21"/>
        </w:rPr>
        <w:t>3</w:t>
      </w:r>
      <w:r w:rsidRPr="00CE222A">
        <w:rPr>
          <w:rFonts w:ascii="Courier New" w:eastAsia="ＭＳ Ｐゴシック" w:hAnsi="Courier New" w:cs="Courier New"/>
          <w:color w:val="000000"/>
          <w:spacing w:val="15"/>
          <w:kern w:val="0"/>
          <w:szCs w:val="21"/>
        </w:rPr>
        <w:t>条第</w:t>
      </w:r>
      <w:r w:rsidRPr="00CE222A">
        <w:rPr>
          <w:rFonts w:ascii="Courier New" w:eastAsia="ＭＳ Ｐゴシック" w:hAnsi="Courier New" w:cs="Courier New"/>
          <w:color w:val="000000"/>
          <w:spacing w:val="15"/>
          <w:kern w:val="0"/>
          <w:szCs w:val="21"/>
        </w:rPr>
        <w:t>2</w:t>
      </w:r>
      <w:r w:rsidRPr="00CE222A">
        <w:rPr>
          <w:rFonts w:ascii="Courier New" w:eastAsia="ＭＳ Ｐゴシック" w:hAnsi="Courier New" w:cs="Courier New"/>
          <w:color w:val="000000"/>
          <w:spacing w:val="15"/>
          <w:kern w:val="0"/>
          <w:szCs w:val="21"/>
        </w:rPr>
        <w:t>項の規定による条例で定める措置の基準のうち、普通公衆浴場の営業者が講じなければならない措置の基準は、次のとおりとする。</w:t>
      </w:r>
    </w:p>
    <w:p w:rsidR="00C21ED1" w:rsidRPr="00CE222A" w:rsidRDefault="00C21ED1" w:rsidP="00CE222A">
      <w:pPr>
        <w:widowControl/>
        <w:shd w:val="clear" w:color="auto" w:fill="FFFFFF"/>
        <w:ind w:hanging="230"/>
        <w:jc w:val="left"/>
        <w:rPr>
          <w:rFonts w:ascii="Courier New" w:eastAsia="ＭＳ Ｐゴシック" w:hAnsi="Courier New" w:cs="Courier New"/>
          <w:color w:val="000000"/>
          <w:spacing w:val="15"/>
          <w:kern w:val="0"/>
          <w:szCs w:val="21"/>
        </w:rPr>
      </w:pPr>
      <w:bookmarkStart w:id="18" w:name="j4_k1_g1"/>
      <w:bookmarkEnd w:id="18"/>
      <w:r w:rsidRPr="00CE222A">
        <w:rPr>
          <w:rFonts w:ascii="Courier New" w:eastAsia="ＭＳ Ｐゴシック" w:hAnsi="Courier New" w:cs="Courier New"/>
          <w:color w:val="000000"/>
          <w:spacing w:val="15"/>
          <w:kern w:val="0"/>
          <w:szCs w:val="21"/>
        </w:rPr>
        <w:t>(1)</w:t>
      </w:r>
      <w:bookmarkStart w:id="19" w:name="j4_k1_g5"/>
      <w:bookmarkEnd w:id="19"/>
      <w:r>
        <w:rPr>
          <w:rFonts w:ascii="Courier New" w:eastAsia="ＭＳ Ｐゴシック" w:hAnsi="Courier New" w:cs="Courier New" w:hint="eastAsia"/>
          <w:color w:val="000000"/>
          <w:spacing w:val="15"/>
          <w:kern w:val="0"/>
          <w:szCs w:val="21"/>
        </w:rPr>
        <w:t>から</w:t>
      </w:r>
      <w:r w:rsidRPr="00CE222A">
        <w:rPr>
          <w:rFonts w:ascii="Courier New" w:eastAsia="ＭＳ Ｐゴシック" w:hAnsi="Courier New" w:cs="Courier New"/>
          <w:color w:val="000000"/>
          <w:spacing w:val="15"/>
          <w:kern w:val="0"/>
          <w:szCs w:val="21"/>
        </w:rPr>
        <w:t>(5)</w:t>
      </w:r>
      <w:r w:rsidRPr="00CE222A">
        <w:rPr>
          <w:rFonts w:ascii="Courier New" w:eastAsia="ＭＳ Ｐゴシック" w:hAnsi="Courier New" w:cs="Courier New"/>
          <w:color w:val="000000"/>
          <w:spacing w:val="15"/>
          <w:kern w:val="0"/>
          <w:szCs w:val="21"/>
        </w:rPr>
        <w:t xml:space="preserve">　</w:t>
      </w:r>
      <w:r>
        <w:rPr>
          <w:rFonts w:ascii="Courier New" w:eastAsia="ＭＳ Ｐゴシック" w:hAnsi="Courier New" w:cs="Courier New" w:hint="eastAsia"/>
          <w:color w:val="000000"/>
          <w:spacing w:val="15"/>
          <w:kern w:val="0"/>
          <w:szCs w:val="21"/>
        </w:rPr>
        <w:t>＜省略＞</w:t>
      </w:r>
    </w:p>
    <w:p w:rsidR="00C21ED1" w:rsidRPr="00CE222A" w:rsidRDefault="00C21ED1" w:rsidP="00CE222A">
      <w:pPr>
        <w:widowControl/>
        <w:shd w:val="clear" w:color="auto" w:fill="FFFFFF"/>
        <w:ind w:hanging="230"/>
        <w:jc w:val="left"/>
        <w:rPr>
          <w:rFonts w:ascii="Courier New" w:eastAsia="ＭＳ Ｐゴシック" w:hAnsi="Courier New" w:cs="Courier New"/>
          <w:color w:val="000000"/>
          <w:spacing w:val="15"/>
          <w:kern w:val="0"/>
          <w:szCs w:val="21"/>
        </w:rPr>
      </w:pPr>
      <w:bookmarkStart w:id="20" w:name="j4_k1_g6"/>
      <w:bookmarkEnd w:id="20"/>
      <w:r w:rsidRPr="00CE222A">
        <w:rPr>
          <w:rFonts w:ascii="Courier New" w:eastAsia="ＭＳ Ｐゴシック" w:hAnsi="Courier New" w:cs="Courier New"/>
          <w:color w:val="000000"/>
          <w:spacing w:val="15"/>
          <w:kern w:val="0"/>
          <w:szCs w:val="21"/>
        </w:rPr>
        <w:t>(6)</w:t>
      </w:r>
      <w:r w:rsidRPr="00CE222A">
        <w:rPr>
          <w:rFonts w:ascii="Courier New" w:eastAsia="ＭＳ Ｐゴシック" w:hAnsi="Courier New" w:cs="Courier New"/>
          <w:color w:val="000000"/>
          <w:spacing w:val="15"/>
          <w:kern w:val="0"/>
          <w:szCs w:val="21"/>
        </w:rPr>
        <w:t xml:space="preserve">　浴槽水の水質の基準は、次のとおりとすること。ただし、区長は、この基準</w:t>
      </w:r>
      <w:r w:rsidRPr="00CE222A">
        <w:rPr>
          <w:rFonts w:ascii="Courier New" w:eastAsia="ＭＳ Ｐゴシック" w:hAnsi="Courier New" w:cs="Courier New"/>
          <w:color w:val="000000"/>
          <w:spacing w:val="15"/>
          <w:kern w:val="0"/>
          <w:szCs w:val="21"/>
        </w:rPr>
        <w:t>(</w:t>
      </w:r>
      <w:r w:rsidRPr="00CE222A">
        <w:rPr>
          <w:rFonts w:ascii="Courier New" w:eastAsia="ＭＳ Ｐゴシック" w:hAnsi="Courier New" w:cs="Courier New"/>
          <w:color w:val="000000"/>
          <w:spacing w:val="15"/>
          <w:kern w:val="0"/>
          <w:szCs w:val="21"/>
        </w:rPr>
        <w:t>ウ及びエの基準を除く。以下この号において同じ。</w:t>
      </w:r>
      <w:r w:rsidRPr="00CE222A">
        <w:rPr>
          <w:rFonts w:ascii="Courier New" w:eastAsia="ＭＳ Ｐゴシック" w:hAnsi="Courier New" w:cs="Courier New"/>
          <w:color w:val="000000"/>
          <w:spacing w:val="15"/>
          <w:kern w:val="0"/>
          <w:szCs w:val="21"/>
        </w:rPr>
        <w:t>)</w:t>
      </w:r>
      <w:r w:rsidRPr="00CE222A">
        <w:rPr>
          <w:rFonts w:ascii="Courier New" w:eastAsia="ＭＳ Ｐゴシック" w:hAnsi="Courier New" w:cs="Courier New"/>
          <w:color w:val="000000"/>
          <w:spacing w:val="15"/>
          <w:kern w:val="0"/>
          <w:szCs w:val="21"/>
        </w:rPr>
        <w:t>により難く、かつ、公衆衛生上支障がないと認めるときは、この基準の全部又は一部を適用しないことができる。</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ア　濁度は、</w:t>
      </w:r>
      <w:r w:rsidRPr="00CE222A">
        <w:rPr>
          <w:rFonts w:ascii="Courier New" w:eastAsia="ＭＳ Ｐゴシック" w:hAnsi="Courier New" w:cs="Courier New"/>
          <w:color w:val="000000"/>
          <w:spacing w:val="15"/>
          <w:kern w:val="0"/>
          <w:szCs w:val="21"/>
        </w:rPr>
        <w:t>5</w:t>
      </w:r>
      <w:r w:rsidRPr="00CE222A">
        <w:rPr>
          <w:rFonts w:ascii="Courier New" w:eastAsia="ＭＳ Ｐゴシック" w:hAnsi="Courier New" w:cs="Courier New"/>
          <w:color w:val="000000"/>
          <w:spacing w:val="15"/>
          <w:kern w:val="0"/>
          <w:szCs w:val="21"/>
        </w:rPr>
        <w:t>度以下とすること。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イ　過マンガン酸カリウム消費量は、</w:t>
      </w:r>
      <w:r w:rsidRPr="00CE222A">
        <w:rPr>
          <w:rFonts w:ascii="Courier New" w:eastAsia="ＭＳ Ｐゴシック" w:hAnsi="Courier New" w:cs="Courier New"/>
          <w:color w:val="000000"/>
          <w:spacing w:val="15"/>
          <w:kern w:val="0"/>
          <w:szCs w:val="21"/>
        </w:rPr>
        <w:t>1</w:t>
      </w:r>
      <w:r w:rsidRPr="00CE222A">
        <w:rPr>
          <w:rFonts w:ascii="Courier New" w:eastAsia="ＭＳ Ｐゴシック" w:hAnsi="Courier New" w:cs="Courier New"/>
          <w:color w:val="000000"/>
          <w:spacing w:val="15"/>
          <w:kern w:val="0"/>
          <w:szCs w:val="21"/>
        </w:rPr>
        <w:t>リットルにつき</w:t>
      </w:r>
      <w:r w:rsidRPr="00CE222A">
        <w:rPr>
          <w:rFonts w:ascii="Courier New" w:eastAsia="ＭＳ Ｐゴシック" w:hAnsi="Courier New" w:cs="Courier New"/>
          <w:color w:val="000000"/>
          <w:spacing w:val="15"/>
          <w:kern w:val="0"/>
          <w:szCs w:val="21"/>
        </w:rPr>
        <w:t>25</w:t>
      </w:r>
      <w:r w:rsidRPr="00CE222A">
        <w:rPr>
          <w:rFonts w:ascii="Courier New" w:eastAsia="ＭＳ Ｐゴシック" w:hAnsi="Courier New" w:cs="Courier New"/>
          <w:color w:val="000000"/>
          <w:spacing w:val="15"/>
          <w:kern w:val="0"/>
          <w:szCs w:val="21"/>
        </w:rPr>
        <w:t>ミリグラム以下とすること。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ウ　大腸菌群数は、</w:t>
      </w:r>
      <w:r w:rsidRPr="00CE222A">
        <w:rPr>
          <w:rFonts w:ascii="Courier New" w:eastAsia="ＭＳ Ｐゴシック" w:hAnsi="Courier New" w:cs="Courier New"/>
          <w:color w:val="000000"/>
          <w:spacing w:val="15"/>
          <w:kern w:val="0"/>
          <w:szCs w:val="21"/>
        </w:rPr>
        <w:t>1</w:t>
      </w:r>
      <w:r w:rsidRPr="00CE222A">
        <w:rPr>
          <w:rFonts w:ascii="Courier New" w:eastAsia="ＭＳ Ｐゴシック" w:hAnsi="Courier New" w:cs="Courier New"/>
          <w:color w:val="000000"/>
          <w:spacing w:val="15"/>
          <w:kern w:val="0"/>
          <w:szCs w:val="21"/>
        </w:rPr>
        <w:t>ミリリットル中に</w:t>
      </w:r>
      <w:r w:rsidRPr="00CE222A">
        <w:rPr>
          <w:rFonts w:ascii="Courier New" w:eastAsia="ＭＳ Ｐゴシック" w:hAnsi="Courier New" w:cs="Courier New"/>
          <w:color w:val="000000"/>
          <w:spacing w:val="15"/>
          <w:kern w:val="0"/>
          <w:szCs w:val="21"/>
        </w:rPr>
        <w:t>1</w:t>
      </w:r>
      <w:r w:rsidRPr="00CE222A">
        <w:rPr>
          <w:rFonts w:ascii="Courier New" w:eastAsia="ＭＳ Ｐゴシック" w:hAnsi="Courier New" w:cs="Courier New"/>
          <w:color w:val="000000"/>
          <w:spacing w:val="15"/>
          <w:kern w:val="0"/>
          <w:szCs w:val="21"/>
        </w:rPr>
        <w:t>個以下とすること。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エ　レジオネラ属菌は、検出されないこと。</w:t>
      </w:r>
    </w:p>
    <w:p w:rsidR="00C21ED1" w:rsidRPr="00CE222A" w:rsidRDefault="00C21ED1" w:rsidP="00CE222A">
      <w:pPr>
        <w:widowControl/>
        <w:shd w:val="clear" w:color="auto" w:fill="FFFFFF"/>
        <w:ind w:hanging="230"/>
        <w:jc w:val="left"/>
        <w:rPr>
          <w:rFonts w:ascii="Courier New" w:eastAsia="ＭＳ Ｐゴシック" w:hAnsi="Courier New" w:cs="Courier New"/>
          <w:color w:val="000000"/>
          <w:spacing w:val="15"/>
          <w:kern w:val="0"/>
          <w:szCs w:val="21"/>
        </w:rPr>
      </w:pPr>
      <w:bookmarkStart w:id="21" w:name="j4_k1_g7"/>
      <w:bookmarkEnd w:id="21"/>
      <w:r w:rsidRPr="00CE222A">
        <w:rPr>
          <w:rFonts w:ascii="Courier New" w:eastAsia="ＭＳ Ｐゴシック" w:hAnsi="Courier New" w:cs="Courier New"/>
          <w:color w:val="000000"/>
          <w:spacing w:val="15"/>
          <w:kern w:val="0"/>
          <w:szCs w:val="21"/>
        </w:rPr>
        <w:t>(7)</w:t>
      </w:r>
      <w:r w:rsidRPr="00CE222A">
        <w:rPr>
          <w:rFonts w:ascii="Courier New" w:eastAsia="ＭＳ Ｐゴシック" w:hAnsi="Courier New" w:cs="Courier New"/>
          <w:color w:val="000000"/>
          <w:spacing w:val="15"/>
          <w:kern w:val="0"/>
          <w:szCs w:val="21"/>
        </w:rPr>
        <w:t xml:space="preserve">　浴槽水は、常に満杯を保ち、湯栓及び水栓には、清浄な湯水を十分に補給すること。</w:t>
      </w:r>
    </w:p>
    <w:p w:rsidR="00C21ED1" w:rsidRPr="00CE222A" w:rsidRDefault="00C21ED1" w:rsidP="00CE222A">
      <w:pPr>
        <w:widowControl/>
        <w:shd w:val="clear" w:color="auto" w:fill="FFFFFF"/>
        <w:ind w:hanging="230"/>
        <w:jc w:val="left"/>
        <w:rPr>
          <w:rFonts w:ascii="Courier New" w:eastAsia="ＭＳ Ｐゴシック" w:hAnsi="Courier New" w:cs="Courier New"/>
          <w:color w:val="000000"/>
          <w:spacing w:val="15"/>
          <w:kern w:val="0"/>
          <w:szCs w:val="21"/>
        </w:rPr>
      </w:pPr>
      <w:bookmarkStart w:id="22" w:name="j4_k1_g8"/>
      <w:bookmarkEnd w:id="22"/>
      <w:r w:rsidRPr="00CE222A">
        <w:rPr>
          <w:rFonts w:ascii="Courier New" w:eastAsia="ＭＳ Ｐゴシック" w:hAnsi="Courier New" w:cs="Courier New"/>
          <w:color w:val="000000"/>
          <w:spacing w:val="15"/>
          <w:kern w:val="0"/>
          <w:szCs w:val="21"/>
        </w:rPr>
        <w:t>(8)</w:t>
      </w:r>
      <w:r w:rsidRPr="00CE222A">
        <w:rPr>
          <w:rFonts w:ascii="Courier New" w:eastAsia="ＭＳ Ｐゴシック" w:hAnsi="Courier New" w:cs="Courier New"/>
          <w:color w:val="000000"/>
          <w:spacing w:val="15"/>
          <w:kern w:val="0"/>
          <w:szCs w:val="21"/>
        </w:rPr>
        <w:t xml:space="preserve">　浴槽水は、</w:t>
      </w:r>
      <w:r w:rsidRPr="00CE222A">
        <w:rPr>
          <w:rFonts w:ascii="Courier New" w:eastAsia="ＭＳ Ｐゴシック" w:hAnsi="Courier New" w:cs="Courier New"/>
          <w:color w:val="000000"/>
          <w:spacing w:val="15"/>
          <w:kern w:val="0"/>
          <w:szCs w:val="21"/>
        </w:rPr>
        <w:t>1</w:t>
      </w:r>
      <w:r w:rsidRPr="00CE222A">
        <w:rPr>
          <w:rFonts w:ascii="Courier New" w:eastAsia="ＭＳ Ｐゴシック" w:hAnsi="Courier New" w:cs="Courier New"/>
          <w:color w:val="000000"/>
          <w:spacing w:val="15"/>
          <w:kern w:val="0"/>
          <w:szCs w:val="21"/>
        </w:rPr>
        <w:t>日</w:t>
      </w:r>
      <w:r w:rsidRPr="00CE222A">
        <w:rPr>
          <w:rFonts w:ascii="Courier New" w:eastAsia="ＭＳ Ｐゴシック" w:hAnsi="Courier New" w:cs="Courier New"/>
          <w:color w:val="000000"/>
          <w:spacing w:val="15"/>
          <w:kern w:val="0"/>
          <w:szCs w:val="21"/>
        </w:rPr>
        <w:t>1</w:t>
      </w:r>
      <w:r w:rsidRPr="00CE222A">
        <w:rPr>
          <w:rFonts w:ascii="Courier New" w:eastAsia="ＭＳ Ｐゴシック" w:hAnsi="Courier New" w:cs="Courier New"/>
          <w:color w:val="000000"/>
          <w:spacing w:val="15"/>
          <w:kern w:val="0"/>
          <w:szCs w:val="21"/>
        </w:rPr>
        <w:t>回以上換水すること。</w:t>
      </w:r>
    </w:p>
    <w:p w:rsidR="00C21ED1" w:rsidRPr="00CE222A" w:rsidRDefault="00C21ED1" w:rsidP="00CE222A">
      <w:pPr>
        <w:widowControl/>
        <w:shd w:val="clear" w:color="auto" w:fill="FFFFFF"/>
        <w:ind w:hanging="230"/>
        <w:jc w:val="left"/>
        <w:rPr>
          <w:rFonts w:ascii="Courier New" w:eastAsia="ＭＳ Ｐゴシック" w:hAnsi="Courier New" w:cs="Courier New"/>
          <w:color w:val="000000"/>
          <w:spacing w:val="15"/>
          <w:kern w:val="0"/>
          <w:szCs w:val="21"/>
        </w:rPr>
      </w:pPr>
      <w:bookmarkStart w:id="23" w:name="j4_k1_g9"/>
      <w:bookmarkEnd w:id="23"/>
      <w:r w:rsidRPr="00CE222A">
        <w:rPr>
          <w:rFonts w:ascii="Courier New" w:eastAsia="ＭＳ Ｐゴシック" w:hAnsi="Courier New" w:cs="Courier New"/>
          <w:color w:val="000000"/>
          <w:spacing w:val="15"/>
          <w:kern w:val="0"/>
          <w:szCs w:val="21"/>
        </w:rPr>
        <w:t>(9)</w:t>
      </w:r>
      <w:r w:rsidRPr="00CE222A">
        <w:rPr>
          <w:rFonts w:ascii="Courier New" w:eastAsia="ＭＳ Ｐゴシック" w:hAnsi="Courier New" w:cs="Courier New"/>
          <w:color w:val="000000"/>
          <w:spacing w:val="15"/>
          <w:kern w:val="0"/>
          <w:szCs w:val="21"/>
        </w:rPr>
        <w:t xml:space="preserve">　温泉法</w:t>
      </w:r>
      <w:r w:rsidRPr="00CE222A">
        <w:rPr>
          <w:rFonts w:ascii="Courier New" w:eastAsia="ＭＳ Ｐゴシック" w:hAnsi="Courier New" w:cs="Courier New"/>
          <w:color w:val="000000"/>
          <w:spacing w:val="15"/>
          <w:kern w:val="0"/>
          <w:szCs w:val="21"/>
        </w:rPr>
        <w:t>(</w:t>
      </w:r>
      <w:r w:rsidRPr="00CE222A">
        <w:rPr>
          <w:rFonts w:ascii="Courier New" w:eastAsia="ＭＳ Ｐゴシック" w:hAnsi="Courier New" w:cs="Courier New"/>
          <w:color w:val="000000"/>
          <w:spacing w:val="15"/>
          <w:kern w:val="0"/>
          <w:szCs w:val="21"/>
        </w:rPr>
        <w:t>昭和</w:t>
      </w:r>
      <w:r w:rsidRPr="00CE222A">
        <w:rPr>
          <w:rFonts w:ascii="Courier New" w:eastAsia="ＭＳ Ｐゴシック" w:hAnsi="Courier New" w:cs="Courier New"/>
          <w:color w:val="000000"/>
          <w:spacing w:val="15"/>
          <w:kern w:val="0"/>
          <w:szCs w:val="21"/>
        </w:rPr>
        <w:t>23</w:t>
      </w:r>
      <w:r w:rsidRPr="00CE222A">
        <w:rPr>
          <w:rFonts w:ascii="Courier New" w:eastAsia="ＭＳ Ｐゴシック" w:hAnsi="Courier New" w:cs="Courier New"/>
          <w:color w:val="000000"/>
          <w:spacing w:val="15"/>
          <w:kern w:val="0"/>
          <w:szCs w:val="21"/>
        </w:rPr>
        <w:t>年法律第</w:t>
      </w:r>
      <w:r w:rsidRPr="00CE222A">
        <w:rPr>
          <w:rFonts w:ascii="Courier New" w:eastAsia="ＭＳ Ｐゴシック" w:hAnsi="Courier New" w:cs="Courier New"/>
          <w:color w:val="000000"/>
          <w:spacing w:val="15"/>
          <w:kern w:val="0"/>
          <w:szCs w:val="21"/>
        </w:rPr>
        <w:t>125</w:t>
      </w:r>
      <w:r w:rsidRPr="00CE222A">
        <w:rPr>
          <w:rFonts w:ascii="Courier New" w:eastAsia="ＭＳ Ｐゴシック" w:hAnsi="Courier New" w:cs="Courier New"/>
          <w:color w:val="000000"/>
          <w:spacing w:val="15"/>
          <w:kern w:val="0"/>
          <w:szCs w:val="21"/>
        </w:rPr>
        <w:t>号</w:t>
      </w:r>
      <w:r w:rsidRPr="00CE222A">
        <w:rPr>
          <w:rFonts w:ascii="Courier New" w:eastAsia="ＭＳ Ｐゴシック" w:hAnsi="Courier New" w:cs="Courier New"/>
          <w:color w:val="000000"/>
          <w:spacing w:val="15"/>
          <w:kern w:val="0"/>
          <w:szCs w:val="21"/>
        </w:rPr>
        <w:t>)</w:t>
      </w:r>
      <w:r w:rsidRPr="00CE222A">
        <w:rPr>
          <w:rFonts w:ascii="Courier New" w:eastAsia="ＭＳ Ｐゴシック" w:hAnsi="Courier New" w:cs="Courier New"/>
          <w:color w:val="000000"/>
          <w:spacing w:val="15"/>
          <w:kern w:val="0"/>
          <w:szCs w:val="21"/>
        </w:rPr>
        <w:t>第</w:t>
      </w:r>
      <w:r w:rsidRPr="00CE222A">
        <w:rPr>
          <w:rFonts w:ascii="Courier New" w:eastAsia="ＭＳ Ｐゴシック" w:hAnsi="Courier New" w:cs="Courier New"/>
          <w:color w:val="000000"/>
          <w:spacing w:val="15"/>
          <w:kern w:val="0"/>
          <w:szCs w:val="21"/>
        </w:rPr>
        <w:t>2</w:t>
      </w:r>
      <w:r w:rsidRPr="00CE222A">
        <w:rPr>
          <w:rFonts w:ascii="Courier New" w:eastAsia="ＭＳ Ｐゴシック" w:hAnsi="Courier New" w:cs="Courier New"/>
          <w:color w:val="000000"/>
          <w:spacing w:val="15"/>
          <w:kern w:val="0"/>
          <w:szCs w:val="21"/>
        </w:rPr>
        <w:t>条第</w:t>
      </w:r>
      <w:r w:rsidRPr="00CE222A">
        <w:rPr>
          <w:rFonts w:ascii="Courier New" w:eastAsia="ＭＳ Ｐゴシック" w:hAnsi="Courier New" w:cs="Courier New"/>
          <w:color w:val="000000"/>
          <w:spacing w:val="15"/>
          <w:kern w:val="0"/>
          <w:szCs w:val="21"/>
        </w:rPr>
        <w:t>1</w:t>
      </w:r>
      <w:r w:rsidRPr="00CE222A">
        <w:rPr>
          <w:rFonts w:ascii="Courier New" w:eastAsia="ＭＳ Ｐゴシック" w:hAnsi="Courier New" w:cs="Courier New"/>
          <w:color w:val="000000"/>
          <w:spacing w:val="15"/>
          <w:kern w:val="0"/>
          <w:szCs w:val="21"/>
        </w:rPr>
        <w:t>項に規定する温泉を貯留する貯湯槽</w:t>
      </w:r>
      <w:r w:rsidRPr="00CE222A">
        <w:rPr>
          <w:rFonts w:ascii="Courier New" w:eastAsia="ＭＳ Ｐゴシック" w:hAnsi="Courier New" w:cs="Courier New"/>
          <w:color w:val="000000"/>
          <w:spacing w:val="15"/>
          <w:kern w:val="0"/>
          <w:szCs w:val="21"/>
        </w:rPr>
        <w:t>(</w:t>
      </w:r>
      <w:r w:rsidRPr="00CE222A">
        <w:rPr>
          <w:rFonts w:ascii="Courier New" w:eastAsia="ＭＳ Ｐゴシック" w:hAnsi="Courier New" w:cs="Courier New"/>
          <w:color w:val="000000"/>
          <w:spacing w:val="15"/>
          <w:kern w:val="0"/>
          <w:szCs w:val="21"/>
        </w:rPr>
        <w:t>以下単に「貯湯槽」という。</w:t>
      </w:r>
      <w:r w:rsidRPr="00CE222A">
        <w:rPr>
          <w:rFonts w:ascii="Courier New" w:eastAsia="ＭＳ Ｐゴシック" w:hAnsi="Courier New" w:cs="Courier New"/>
          <w:color w:val="000000"/>
          <w:spacing w:val="15"/>
          <w:kern w:val="0"/>
          <w:szCs w:val="21"/>
        </w:rPr>
        <w:t>)</w:t>
      </w:r>
      <w:r w:rsidRPr="00CE222A">
        <w:rPr>
          <w:rFonts w:ascii="Courier New" w:eastAsia="ＭＳ Ｐゴシック" w:hAnsi="Courier New" w:cs="Courier New"/>
          <w:color w:val="000000"/>
          <w:spacing w:val="15"/>
          <w:kern w:val="0"/>
          <w:szCs w:val="21"/>
        </w:rPr>
        <w:t>を使用するときは、次の措置を講ずること。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ア　貯湯槽内部の汚れ等の状況について随時点検し、規則で定めるところにより、定期的に清掃及び消毒を行うこと。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イ　貯湯槽内の湯を規則で定める温度以上に保つこと。ただし、これにより難い場合には、塩素系薬剤により湯の消毒を行うこと。</w:t>
      </w:r>
    </w:p>
    <w:p w:rsidR="00C21ED1" w:rsidRPr="00CE222A" w:rsidRDefault="00C21ED1" w:rsidP="00CE222A">
      <w:pPr>
        <w:widowControl/>
        <w:shd w:val="clear" w:color="auto" w:fill="FFFFFF"/>
        <w:ind w:hanging="230"/>
        <w:jc w:val="left"/>
        <w:rPr>
          <w:rFonts w:ascii="Courier New" w:eastAsia="ＭＳ Ｐゴシック" w:hAnsi="Courier New" w:cs="Courier New"/>
          <w:color w:val="000000"/>
          <w:spacing w:val="15"/>
          <w:kern w:val="0"/>
          <w:szCs w:val="21"/>
        </w:rPr>
      </w:pPr>
      <w:bookmarkStart w:id="24" w:name="j4_k1_g10"/>
      <w:bookmarkEnd w:id="24"/>
      <w:r w:rsidRPr="00CE222A">
        <w:rPr>
          <w:rFonts w:ascii="Courier New" w:eastAsia="ＭＳ Ｐゴシック" w:hAnsi="Courier New" w:cs="Courier New"/>
          <w:color w:val="000000"/>
          <w:spacing w:val="15"/>
          <w:kern w:val="0"/>
          <w:szCs w:val="21"/>
        </w:rPr>
        <w:t>(10)</w:t>
      </w:r>
      <w:r w:rsidRPr="00CE222A">
        <w:rPr>
          <w:rFonts w:ascii="Courier New" w:eastAsia="ＭＳ Ｐゴシック" w:hAnsi="Courier New" w:cs="Courier New"/>
          <w:color w:val="000000"/>
          <w:spacing w:val="15"/>
          <w:kern w:val="0"/>
          <w:szCs w:val="21"/>
        </w:rPr>
        <w:t xml:space="preserve">　ろ過器等を使用して浴槽水を循環させるときは、次の措置を講ずること。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ア　ろ過器は、規則で定めるところにより、定期的に逆洗浄等を行い、生物膜等ろ材に付着した汚れを除去するとともに、内部の消毒を行うこと。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イ　浴槽水を循環させるための配管は、規則で定めるところにより、定期的に内部の消毒を行うこと。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ウ　集毛器は、規則で定めるところにより、定期的に清掃を行い、内部の毛髪、あか、ぬめり等を除去すること。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エ　浴槽水は、塩素系薬剤により消毒を行い、遊離残留塩素濃度が</w:t>
      </w:r>
      <w:r w:rsidRPr="00CE222A">
        <w:rPr>
          <w:rFonts w:ascii="Courier New" w:eastAsia="ＭＳ Ｐゴシック" w:hAnsi="Courier New" w:cs="Courier New"/>
          <w:color w:val="000000"/>
          <w:spacing w:val="15"/>
          <w:kern w:val="0"/>
          <w:szCs w:val="21"/>
        </w:rPr>
        <w:t>1</w:t>
      </w:r>
      <w:r w:rsidRPr="00CE222A">
        <w:rPr>
          <w:rFonts w:ascii="Courier New" w:eastAsia="ＭＳ Ｐゴシック" w:hAnsi="Courier New" w:cs="Courier New"/>
          <w:color w:val="000000"/>
          <w:spacing w:val="15"/>
          <w:kern w:val="0"/>
          <w:szCs w:val="21"/>
        </w:rPr>
        <w:t>リットルにつき</w:t>
      </w:r>
      <w:r w:rsidRPr="00CE222A">
        <w:rPr>
          <w:rFonts w:ascii="Courier New" w:eastAsia="ＭＳ Ｐゴシック" w:hAnsi="Courier New" w:cs="Courier New"/>
          <w:color w:val="000000"/>
          <w:spacing w:val="15"/>
          <w:kern w:val="0"/>
          <w:szCs w:val="21"/>
        </w:rPr>
        <w:t>0.4</w:t>
      </w:r>
      <w:r w:rsidRPr="00CE222A">
        <w:rPr>
          <w:rFonts w:ascii="Courier New" w:eastAsia="ＭＳ Ｐゴシック" w:hAnsi="Courier New" w:cs="Courier New"/>
          <w:color w:val="000000"/>
          <w:spacing w:val="15"/>
          <w:kern w:val="0"/>
          <w:szCs w:val="21"/>
        </w:rPr>
        <w:t>ミリグラム以上になるように保つこと。ただし、これにより難い場合には、塩素系薬剤による消毒とその他の方法による消毒とを併用し、レジオネラ属菌が検出されない水質を維持すること。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オ　浴槽水については、規則で定めるところにより、定期的に水質検査を行うこと。</w:t>
      </w:r>
    </w:p>
    <w:p w:rsidR="00C21ED1" w:rsidRPr="00CE222A" w:rsidRDefault="00C21ED1" w:rsidP="00CE222A">
      <w:pPr>
        <w:widowControl/>
        <w:shd w:val="clear" w:color="auto" w:fill="FFFFFF"/>
        <w:ind w:hanging="230"/>
        <w:jc w:val="left"/>
        <w:rPr>
          <w:rFonts w:ascii="Courier New" w:eastAsia="ＭＳ Ｐゴシック" w:hAnsi="Courier New" w:cs="Courier New"/>
          <w:color w:val="000000"/>
          <w:spacing w:val="15"/>
          <w:kern w:val="0"/>
          <w:szCs w:val="21"/>
        </w:rPr>
      </w:pPr>
      <w:bookmarkStart w:id="25" w:name="j4_k1_g11"/>
      <w:bookmarkEnd w:id="25"/>
      <w:r w:rsidRPr="00CE222A">
        <w:rPr>
          <w:rFonts w:ascii="Courier New" w:eastAsia="ＭＳ Ｐゴシック" w:hAnsi="Courier New" w:cs="Courier New"/>
          <w:color w:val="000000"/>
          <w:spacing w:val="15"/>
          <w:kern w:val="0"/>
          <w:szCs w:val="21"/>
        </w:rPr>
        <w:t>(11)</w:t>
      </w:r>
      <w:r w:rsidRPr="00CE222A">
        <w:rPr>
          <w:rFonts w:ascii="Courier New" w:eastAsia="ＭＳ Ｐゴシック" w:hAnsi="Courier New" w:cs="Courier New"/>
          <w:color w:val="000000"/>
          <w:spacing w:val="15"/>
          <w:kern w:val="0"/>
          <w:szCs w:val="21"/>
        </w:rPr>
        <w:t xml:space="preserve">　前</w:t>
      </w:r>
      <w:r w:rsidRPr="00CE222A">
        <w:rPr>
          <w:rFonts w:ascii="Courier New" w:eastAsia="ＭＳ Ｐゴシック" w:hAnsi="Courier New" w:cs="Courier New"/>
          <w:color w:val="000000"/>
          <w:spacing w:val="15"/>
          <w:kern w:val="0"/>
          <w:szCs w:val="21"/>
        </w:rPr>
        <w:t>2</w:t>
      </w:r>
      <w:r w:rsidRPr="00CE222A">
        <w:rPr>
          <w:rFonts w:ascii="Courier New" w:eastAsia="ＭＳ Ｐゴシック" w:hAnsi="Courier New" w:cs="Courier New"/>
          <w:color w:val="000000"/>
          <w:spacing w:val="15"/>
          <w:kern w:val="0"/>
          <w:szCs w:val="21"/>
        </w:rPr>
        <w:t>号の規定による清掃、消毒、検査等の実施状況を記録し、</w:t>
      </w:r>
      <w:r w:rsidRPr="00CE222A">
        <w:rPr>
          <w:rFonts w:ascii="Courier New" w:eastAsia="ＭＳ Ｐゴシック" w:hAnsi="Courier New" w:cs="Courier New"/>
          <w:color w:val="000000"/>
          <w:spacing w:val="15"/>
          <w:kern w:val="0"/>
          <w:szCs w:val="21"/>
        </w:rPr>
        <w:t>3</w:t>
      </w:r>
      <w:r w:rsidRPr="00CE222A">
        <w:rPr>
          <w:rFonts w:ascii="Courier New" w:eastAsia="ＭＳ Ｐゴシック" w:hAnsi="Courier New" w:cs="Courier New"/>
          <w:color w:val="000000"/>
          <w:spacing w:val="15"/>
          <w:kern w:val="0"/>
          <w:szCs w:val="21"/>
        </w:rPr>
        <w:t>年間保存すること。</w:t>
      </w:r>
    </w:p>
    <w:p w:rsidR="00C21ED1" w:rsidRPr="00CE222A" w:rsidRDefault="00C21ED1" w:rsidP="00CE222A">
      <w:pPr>
        <w:widowControl/>
        <w:shd w:val="clear" w:color="auto" w:fill="FFFFFF"/>
        <w:ind w:hanging="230"/>
        <w:jc w:val="left"/>
        <w:rPr>
          <w:rFonts w:ascii="Courier New" w:eastAsia="ＭＳ Ｐゴシック" w:hAnsi="Courier New" w:cs="Courier New"/>
          <w:color w:val="000000"/>
          <w:spacing w:val="15"/>
          <w:kern w:val="0"/>
          <w:szCs w:val="21"/>
        </w:rPr>
      </w:pPr>
      <w:bookmarkStart w:id="26" w:name="j4_k1_g12"/>
      <w:bookmarkEnd w:id="26"/>
      <w:r w:rsidRPr="00CE222A">
        <w:rPr>
          <w:rFonts w:ascii="Courier New" w:eastAsia="ＭＳ Ｐゴシック" w:hAnsi="Courier New" w:cs="Courier New"/>
          <w:color w:val="000000"/>
          <w:spacing w:val="15"/>
          <w:kern w:val="0"/>
          <w:szCs w:val="21"/>
        </w:rPr>
        <w:t>(12)</w:t>
      </w:r>
      <w:bookmarkStart w:id="27" w:name="j4_k1_g33"/>
      <w:bookmarkEnd w:id="27"/>
      <w:r>
        <w:rPr>
          <w:rFonts w:ascii="Courier New" w:eastAsia="ＭＳ Ｐゴシック" w:hAnsi="Courier New" w:cs="Courier New" w:hint="eastAsia"/>
          <w:color w:val="000000"/>
          <w:spacing w:val="15"/>
          <w:kern w:val="0"/>
          <w:szCs w:val="21"/>
        </w:rPr>
        <w:t>から</w:t>
      </w:r>
      <w:r w:rsidRPr="00CE222A">
        <w:rPr>
          <w:rFonts w:ascii="Courier New" w:eastAsia="ＭＳ Ｐゴシック" w:hAnsi="Courier New" w:cs="Courier New"/>
          <w:color w:val="000000"/>
          <w:spacing w:val="15"/>
          <w:kern w:val="0"/>
          <w:szCs w:val="21"/>
        </w:rPr>
        <w:t>(33)</w:t>
      </w:r>
      <w:r w:rsidRPr="00CE222A">
        <w:rPr>
          <w:rFonts w:ascii="Courier New" w:eastAsia="ＭＳ Ｐゴシック" w:hAnsi="Courier New" w:cs="Courier New"/>
          <w:color w:val="000000"/>
          <w:spacing w:val="15"/>
          <w:kern w:val="0"/>
          <w:szCs w:val="21"/>
        </w:rPr>
        <w:t xml:space="preserve">　</w:t>
      </w:r>
      <w:r>
        <w:rPr>
          <w:rFonts w:ascii="Courier New" w:eastAsia="ＭＳ Ｐゴシック" w:hAnsi="Courier New" w:cs="Courier New" w:hint="eastAsia"/>
          <w:color w:val="000000"/>
          <w:spacing w:val="15"/>
          <w:kern w:val="0"/>
          <w:szCs w:val="21"/>
        </w:rPr>
        <w:t>＜省略＞</w:t>
      </w:r>
    </w:p>
    <w:p w:rsidR="00C21ED1" w:rsidRPr="00CE222A" w:rsidRDefault="00C21ED1" w:rsidP="00CE222A">
      <w:pPr>
        <w:widowControl/>
        <w:shd w:val="clear" w:color="auto" w:fill="FFFFFF"/>
        <w:ind w:hanging="230"/>
        <w:jc w:val="left"/>
        <w:rPr>
          <w:rFonts w:ascii="Courier New" w:eastAsia="ＭＳ Ｐゴシック" w:hAnsi="Courier New" w:cs="Courier New"/>
          <w:color w:val="000000"/>
          <w:spacing w:val="15"/>
          <w:kern w:val="0"/>
          <w:szCs w:val="21"/>
        </w:rPr>
      </w:pPr>
      <w:bookmarkStart w:id="28" w:name="j4_k1_g34"/>
      <w:bookmarkEnd w:id="28"/>
      <w:r w:rsidRPr="00CE222A">
        <w:rPr>
          <w:rFonts w:ascii="Courier New" w:eastAsia="ＭＳ Ｐゴシック" w:hAnsi="Courier New" w:cs="Courier New"/>
          <w:color w:val="000000"/>
          <w:spacing w:val="15"/>
          <w:kern w:val="0"/>
          <w:szCs w:val="21"/>
        </w:rPr>
        <w:lastRenderedPageBreak/>
        <w:t>(34)</w:t>
      </w:r>
      <w:r w:rsidRPr="00CE222A">
        <w:rPr>
          <w:rFonts w:ascii="Courier New" w:eastAsia="ＭＳ Ｐゴシック" w:hAnsi="Courier New" w:cs="Courier New"/>
          <w:color w:val="000000"/>
          <w:spacing w:val="15"/>
          <w:kern w:val="0"/>
          <w:szCs w:val="21"/>
        </w:rPr>
        <w:t xml:space="preserve">　ろ過器等を使用して浴槽水を循環させる場合には、次の構造設備の基準によること。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ア　ろ過器は、十分なろ過能力を有し、ろ過器の上流に集毛器が設置されていること。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イ　ろ過器のろ材は、十分な逆洗浄が行えるものであること。ただし、これにより難い場合には、ろ材の交換が適切に行える構造であること。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ウ　循環させた浴槽水を、打たせ湯、シャワー等に再利用しない構造であること。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エ　浴槽からあふれた湯水を再利用しない構造であること。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オ　入浴者の浴槽水の誤飲、飛まつの吸引等による事故を防止するための措置が講じられた構造であること。</w:t>
      </w:r>
    </w:p>
    <w:p w:rsidR="00C21ED1" w:rsidRPr="00CE222A" w:rsidRDefault="00C21ED1" w:rsidP="00C21ED1">
      <w:pPr>
        <w:widowControl/>
        <w:shd w:val="clear" w:color="auto" w:fill="FFFFFF"/>
        <w:ind w:leftChars="90" w:left="419" w:hanging="230"/>
        <w:jc w:val="left"/>
        <w:rPr>
          <w:rFonts w:ascii="Courier New" w:eastAsia="ＭＳ Ｐゴシック" w:hAnsi="Courier New" w:cs="Courier New"/>
          <w:color w:val="000000"/>
          <w:spacing w:val="15"/>
          <w:kern w:val="0"/>
          <w:szCs w:val="21"/>
        </w:rPr>
      </w:pPr>
      <w:r w:rsidRPr="00CE222A">
        <w:rPr>
          <w:rFonts w:ascii="Courier New" w:eastAsia="ＭＳ Ｐゴシック" w:hAnsi="Courier New" w:cs="Courier New"/>
          <w:color w:val="000000"/>
          <w:spacing w:val="15"/>
          <w:kern w:val="0"/>
          <w:szCs w:val="21"/>
        </w:rPr>
        <w:t>カ　循環水取入口は、入浴者の吸込事故を防止するための措置が講じられた構造であること。</w:t>
      </w:r>
    </w:p>
    <w:p w:rsidR="00C21ED1" w:rsidRDefault="00C21ED1" w:rsidP="00C21ED1">
      <w:pPr>
        <w:widowControl/>
        <w:adjustRightInd w:val="0"/>
        <w:snapToGrid w:val="0"/>
        <w:spacing w:line="240" w:lineRule="atLeast"/>
        <w:jc w:val="left"/>
        <w:rPr>
          <w:rFonts w:ascii="Courier New" w:eastAsia="ＭＳ Ｐゴシック" w:hAnsi="Courier New" w:cs="Courier New" w:hint="eastAsia"/>
          <w:color w:val="000000"/>
          <w:spacing w:val="15"/>
          <w:kern w:val="0"/>
          <w:szCs w:val="21"/>
        </w:rPr>
      </w:pPr>
      <w:r>
        <w:rPr>
          <w:rFonts w:ascii="Courier New" w:eastAsia="ＭＳ Ｐゴシック" w:hAnsi="Courier New" w:cs="Courier New" w:hint="eastAsia"/>
          <w:color w:val="000000"/>
          <w:spacing w:val="15"/>
          <w:kern w:val="0"/>
          <w:szCs w:val="21"/>
        </w:rPr>
        <w:t>＜以下省略＞</w:t>
      </w:r>
    </w:p>
    <w:p w:rsidR="00C21ED1" w:rsidRDefault="00C21ED1" w:rsidP="00C21ED1">
      <w:pPr>
        <w:widowControl/>
        <w:adjustRightInd w:val="0"/>
        <w:snapToGrid w:val="0"/>
        <w:spacing w:line="240" w:lineRule="atLeast"/>
        <w:jc w:val="left"/>
        <w:rPr>
          <w:rFonts w:ascii="Courier New" w:eastAsia="ＭＳ Ｐゴシック" w:hAnsi="Courier New" w:cs="Courier New" w:hint="eastAsia"/>
          <w:color w:val="000000"/>
          <w:spacing w:val="15"/>
          <w:kern w:val="0"/>
          <w:szCs w:val="21"/>
        </w:rPr>
      </w:pPr>
    </w:p>
    <w:p w:rsidR="00C21ED1" w:rsidRPr="00F13B74" w:rsidRDefault="00C21ED1" w:rsidP="00C21ED1">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p>
    <w:p w:rsidR="00D652AD" w:rsidRDefault="00D652AD" w:rsidP="00C21ED1">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29" w:name="j4_k1_g35"/>
      <w:bookmarkEnd w:id="0"/>
      <w:bookmarkEnd w:id="1"/>
      <w:bookmarkEnd w:id="2"/>
      <w:bookmarkEnd w:id="3"/>
      <w:bookmarkEnd w:id="4"/>
      <w:bookmarkEnd w:id="5"/>
      <w:bookmarkEnd w:id="6"/>
      <w:bookmarkEnd w:id="7"/>
      <w:bookmarkEnd w:id="8"/>
      <w:bookmarkEnd w:id="9"/>
      <w:bookmarkEnd w:id="10"/>
      <w:bookmarkEnd w:id="11"/>
      <w:bookmarkEnd w:id="29"/>
    </w:p>
    <w:p w:rsidR="00C21ED1" w:rsidRPr="00C21ED1" w:rsidRDefault="00C21ED1" w:rsidP="00C21ED1">
      <w:pPr>
        <w:widowControl/>
        <w:shd w:val="clear" w:color="auto" w:fill="FFFFFF"/>
        <w:adjustRightInd w:val="0"/>
        <w:snapToGrid w:val="0"/>
        <w:spacing w:line="240" w:lineRule="atLeast"/>
        <w:jc w:val="left"/>
        <w:rPr>
          <w:rFonts w:ascii="ＭＳ Ｐゴシック" w:eastAsia="ＭＳ Ｐゴシック" w:hAnsi="ＭＳ Ｐゴシック" w:cs="Courier New"/>
          <w:b/>
          <w:color w:val="000000"/>
          <w:spacing w:val="15"/>
          <w:kern w:val="0"/>
          <w:szCs w:val="21"/>
        </w:rPr>
      </w:pPr>
      <w:r w:rsidRPr="00C21ED1">
        <w:rPr>
          <w:rFonts w:ascii="ＭＳ Ｐゴシック" w:eastAsia="ＭＳ Ｐゴシック" w:hAnsi="ＭＳ Ｐゴシック" w:cs="Courier New" w:hint="eastAsia"/>
          <w:b/>
          <w:color w:val="000000"/>
          <w:spacing w:val="15"/>
          <w:kern w:val="0"/>
          <w:szCs w:val="21"/>
        </w:rPr>
        <w:t>〇</w:t>
      </w:r>
      <w:hyperlink r:id="rId7" w:history="1">
        <w:r w:rsidRPr="00C21ED1">
          <w:rPr>
            <w:rStyle w:val="a3"/>
            <w:rFonts w:ascii="ＭＳ Ｐゴシック" w:eastAsia="ＭＳ Ｐゴシック" w:hAnsi="ＭＳ Ｐゴシック" w:cs="Courier New"/>
            <w:b/>
            <w:spacing w:val="15"/>
            <w:kern w:val="0"/>
            <w:szCs w:val="21"/>
          </w:rPr>
          <w:t>中野区公衆浴場法施行細則</w:t>
        </w:r>
      </w:hyperlink>
    </w:p>
    <w:p w:rsidR="00C21ED1" w:rsidRPr="00C21ED1" w:rsidRDefault="00C21ED1" w:rsidP="00C21ED1">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C21ED1">
        <w:rPr>
          <w:rFonts w:ascii="ＭＳ Ｐゴシック" w:eastAsia="ＭＳ Ｐゴシック" w:hAnsi="ＭＳ Ｐゴシック" w:cs="Courier New"/>
          <w:color w:val="000000"/>
          <w:spacing w:val="15"/>
          <w:kern w:val="0"/>
          <w:szCs w:val="21"/>
        </w:rPr>
        <w:t>昭和55年5月31日</w:t>
      </w:r>
    </w:p>
    <w:p w:rsidR="00C21ED1" w:rsidRPr="00C21ED1" w:rsidRDefault="00C21ED1" w:rsidP="00C21ED1">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C21ED1">
        <w:rPr>
          <w:rFonts w:ascii="ＭＳ Ｐゴシック" w:eastAsia="ＭＳ Ｐゴシック" w:hAnsi="ＭＳ Ｐゴシック" w:cs="Courier New"/>
          <w:color w:val="000000"/>
          <w:spacing w:val="15"/>
          <w:kern w:val="0"/>
          <w:szCs w:val="21"/>
        </w:rPr>
        <w:t>規則第30号</w:t>
      </w:r>
    </w:p>
    <w:p w:rsidR="00C21ED1" w:rsidRDefault="00C21ED1" w:rsidP="00C21ED1">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r w:rsidRPr="00C21ED1">
        <w:rPr>
          <w:rFonts w:ascii="ＭＳ Ｐゴシック" w:eastAsia="ＭＳ Ｐゴシック" w:hAnsi="ＭＳ Ｐゴシック" w:cs="Courier New"/>
          <w:color w:val="000000"/>
          <w:spacing w:val="15"/>
          <w:kern w:val="0"/>
          <w:szCs w:val="21"/>
        </w:rPr>
        <w:t>第1条</w:t>
      </w:r>
      <w:r w:rsidR="00674F58">
        <w:rPr>
          <w:rFonts w:ascii="ＭＳ Ｐゴシック" w:eastAsia="ＭＳ Ｐゴシック" w:hAnsi="ＭＳ Ｐゴシック" w:cs="Courier New" w:hint="eastAsia"/>
          <w:color w:val="000000"/>
          <w:spacing w:val="15"/>
          <w:kern w:val="0"/>
          <w:szCs w:val="21"/>
        </w:rPr>
        <w:t>から</w:t>
      </w:r>
      <w:r w:rsidRPr="00C21ED1">
        <w:rPr>
          <w:rFonts w:ascii="ＭＳ Ｐゴシック" w:eastAsia="ＭＳ Ｐゴシック" w:hAnsi="ＭＳ Ｐゴシック" w:cs="Courier New"/>
          <w:color w:val="000000"/>
          <w:spacing w:val="15"/>
          <w:kern w:val="0"/>
          <w:szCs w:val="21"/>
        </w:rPr>
        <w:t xml:space="preserve">第7条　</w:t>
      </w:r>
      <w:r w:rsidR="00674F58">
        <w:rPr>
          <w:rFonts w:ascii="ＭＳ Ｐゴシック" w:eastAsia="ＭＳ Ｐゴシック" w:hAnsi="ＭＳ Ｐゴシック" w:cs="Courier New" w:hint="eastAsia"/>
          <w:color w:val="000000"/>
          <w:spacing w:val="15"/>
          <w:kern w:val="0"/>
          <w:szCs w:val="21"/>
        </w:rPr>
        <w:t>＜省略＞</w:t>
      </w:r>
    </w:p>
    <w:p w:rsidR="00674F58" w:rsidRPr="00C21ED1" w:rsidRDefault="00674F58" w:rsidP="00C21ED1">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C21ED1" w:rsidRPr="00C21ED1" w:rsidRDefault="00C21ED1" w:rsidP="00C21ED1">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bookmarkStart w:id="30" w:name="j8"/>
      <w:bookmarkStart w:id="31" w:name="j8_k1"/>
      <w:bookmarkEnd w:id="30"/>
      <w:bookmarkEnd w:id="31"/>
      <w:r w:rsidRPr="00C21ED1">
        <w:rPr>
          <w:rFonts w:ascii="ＭＳ Ｐゴシック" w:eastAsia="ＭＳ Ｐゴシック" w:hAnsi="ＭＳ Ｐゴシック" w:cs="Courier New"/>
          <w:color w:val="000000"/>
          <w:spacing w:val="15"/>
          <w:kern w:val="0"/>
          <w:szCs w:val="21"/>
        </w:rPr>
        <w:t>(貯湯槽を使用するときの措置)</w:t>
      </w:r>
    </w:p>
    <w:p w:rsidR="00C21ED1" w:rsidRPr="00C21ED1" w:rsidRDefault="00C21ED1" w:rsidP="00C21ED1">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C21ED1">
        <w:rPr>
          <w:rFonts w:ascii="ＭＳ Ｐゴシック" w:eastAsia="ＭＳ Ｐゴシック" w:hAnsi="ＭＳ Ｐゴシック" w:cs="Courier New"/>
          <w:color w:val="000000"/>
          <w:spacing w:val="15"/>
          <w:kern w:val="0"/>
          <w:szCs w:val="21"/>
        </w:rPr>
        <w:t>第</w:t>
      </w:r>
      <w:r w:rsidRPr="00C21ED1">
        <w:rPr>
          <w:rFonts w:ascii="ＭＳ Ｐゴシック" w:eastAsia="ＭＳ Ｐゴシック" w:hAnsi="ＭＳ Ｐゴシック" w:cs="Courier New"/>
          <w:spacing w:val="15"/>
          <w:kern w:val="0"/>
          <w:szCs w:val="21"/>
        </w:rPr>
        <w:t>8条　条例第4条第1項第9号アの規定による貯湯槽内部の清掃及び消毒は、1年に1回以上行うものとする。</w:t>
      </w:r>
    </w:p>
    <w:p w:rsidR="00C21ED1" w:rsidRPr="00C21ED1" w:rsidRDefault="00C21ED1" w:rsidP="00C21ED1">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bookmarkStart w:id="32" w:name="j8_k2"/>
      <w:bookmarkEnd w:id="32"/>
      <w:r w:rsidRPr="00C21ED1">
        <w:rPr>
          <w:rFonts w:ascii="ＭＳ Ｐゴシック" w:eastAsia="ＭＳ Ｐゴシック" w:hAnsi="ＭＳ Ｐゴシック" w:cs="Courier New"/>
          <w:spacing w:val="15"/>
          <w:kern w:val="0"/>
          <w:szCs w:val="21"/>
        </w:rPr>
        <w:t>2　条例第4条第1項第9号イの規則で定める温度は、摂氏60度とする。</w:t>
      </w:r>
    </w:p>
    <w:p w:rsidR="00C21ED1" w:rsidRPr="00C21ED1" w:rsidRDefault="00C21ED1" w:rsidP="00C21ED1">
      <w:pPr>
        <w:widowControl/>
        <w:shd w:val="clear" w:color="auto" w:fill="FFFFFF"/>
        <w:adjustRightInd w:val="0"/>
        <w:snapToGrid w:val="0"/>
        <w:spacing w:line="240" w:lineRule="atLeast"/>
        <w:jc w:val="left"/>
        <w:rPr>
          <w:rFonts w:ascii="ＭＳ Ｐゴシック" w:eastAsia="ＭＳ Ｐゴシック" w:hAnsi="ＭＳ Ｐゴシック" w:cs="Courier New"/>
          <w:spacing w:val="15"/>
          <w:kern w:val="0"/>
          <w:szCs w:val="21"/>
        </w:rPr>
      </w:pPr>
      <w:bookmarkStart w:id="33" w:name="j9"/>
      <w:bookmarkStart w:id="34" w:name="j9_k1"/>
      <w:bookmarkEnd w:id="33"/>
      <w:bookmarkEnd w:id="34"/>
      <w:r w:rsidRPr="00C21ED1">
        <w:rPr>
          <w:rFonts w:ascii="ＭＳ Ｐゴシック" w:eastAsia="ＭＳ Ｐゴシック" w:hAnsi="ＭＳ Ｐゴシック" w:cs="Courier New"/>
          <w:spacing w:val="15"/>
          <w:kern w:val="0"/>
          <w:szCs w:val="21"/>
        </w:rPr>
        <w:t>(ろ過器等を使用して浴槽水を循環させるときの措置)</w:t>
      </w:r>
    </w:p>
    <w:p w:rsidR="00C21ED1" w:rsidRPr="00C21ED1" w:rsidRDefault="00C21ED1" w:rsidP="00C21ED1">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C21ED1">
        <w:rPr>
          <w:rFonts w:ascii="ＭＳ Ｐゴシック" w:eastAsia="ＭＳ Ｐゴシック" w:hAnsi="ＭＳ Ｐゴシック" w:cs="Courier New"/>
          <w:spacing w:val="15"/>
          <w:kern w:val="0"/>
          <w:szCs w:val="21"/>
        </w:rPr>
        <w:t>第9条　条例第4条第1項第10号アの規定によるろ過器の逆洗浄等及び内部の消毒は、1週間に1回以上行うものとする。</w:t>
      </w:r>
    </w:p>
    <w:p w:rsidR="00C21ED1" w:rsidRPr="00C21ED1" w:rsidRDefault="00C21ED1" w:rsidP="00C21ED1">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bookmarkStart w:id="35" w:name="j9_k2"/>
      <w:bookmarkEnd w:id="35"/>
      <w:r w:rsidRPr="00C21ED1">
        <w:rPr>
          <w:rFonts w:ascii="ＭＳ Ｐゴシック" w:eastAsia="ＭＳ Ｐゴシック" w:hAnsi="ＭＳ Ｐゴシック" w:cs="Courier New"/>
          <w:spacing w:val="15"/>
          <w:kern w:val="0"/>
          <w:szCs w:val="21"/>
        </w:rPr>
        <w:t>2　条例第4条第1項第10号イの規定</w:t>
      </w:r>
      <w:bookmarkStart w:id="36" w:name="_GoBack"/>
      <w:bookmarkEnd w:id="36"/>
      <w:r w:rsidRPr="00C21ED1">
        <w:rPr>
          <w:rFonts w:ascii="ＭＳ Ｐゴシック" w:eastAsia="ＭＳ Ｐゴシック" w:hAnsi="ＭＳ Ｐゴシック" w:cs="Courier New"/>
          <w:spacing w:val="15"/>
          <w:kern w:val="0"/>
          <w:szCs w:val="21"/>
        </w:rPr>
        <w:t>による配管の内部の消毒は、1週間に1回以上行うものとする。</w:t>
      </w:r>
    </w:p>
    <w:p w:rsidR="00C21ED1" w:rsidRPr="00C21ED1" w:rsidRDefault="00C21ED1" w:rsidP="00C21ED1">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bookmarkStart w:id="37" w:name="j9_k3"/>
      <w:bookmarkEnd w:id="37"/>
      <w:r w:rsidRPr="00C21ED1">
        <w:rPr>
          <w:rFonts w:ascii="ＭＳ Ｐゴシック" w:eastAsia="ＭＳ Ｐゴシック" w:hAnsi="ＭＳ Ｐゴシック" w:cs="Courier New"/>
          <w:spacing w:val="15"/>
          <w:kern w:val="0"/>
          <w:szCs w:val="21"/>
        </w:rPr>
        <w:t>3　条例第4条第1項第10号ウの規定による集毛器の清掃は、毎日行うものとする。</w:t>
      </w:r>
    </w:p>
    <w:p w:rsidR="00C21ED1" w:rsidRPr="00C21ED1" w:rsidRDefault="00C21ED1" w:rsidP="00C21ED1">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38" w:name="j9_k4"/>
      <w:bookmarkEnd w:id="38"/>
      <w:r w:rsidRPr="00C21ED1">
        <w:rPr>
          <w:rFonts w:ascii="ＭＳ Ｐゴシック" w:eastAsia="ＭＳ Ｐゴシック" w:hAnsi="ＭＳ Ｐゴシック" w:cs="Courier New"/>
          <w:spacing w:val="15"/>
          <w:kern w:val="0"/>
          <w:szCs w:val="21"/>
        </w:rPr>
        <w:t>4　条例第4条第1項第10号オ</w:t>
      </w:r>
      <w:r w:rsidRPr="00C21ED1">
        <w:rPr>
          <w:rFonts w:ascii="ＭＳ Ｐゴシック" w:eastAsia="ＭＳ Ｐゴシック" w:hAnsi="ＭＳ Ｐゴシック" w:cs="Courier New"/>
          <w:color w:val="000000"/>
          <w:spacing w:val="15"/>
          <w:kern w:val="0"/>
          <w:szCs w:val="21"/>
        </w:rPr>
        <w:t>の規定による浴槽水の水質検査は、レジオネラ属菌について1年に1回以上行い、レジオネラ属菌が検出されないことを確認するものとする。</w:t>
      </w:r>
    </w:p>
    <w:p w:rsidR="00C21ED1" w:rsidRDefault="00C21ED1" w:rsidP="00C21ED1">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p>
    <w:p w:rsidR="00674F58" w:rsidRPr="00F13B74" w:rsidRDefault="00674F58" w:rsidP="00C21ED1">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p>
    <w:sectPr w:rsidR="00674F58" w:rsidRPr="00F13B74"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3D" w:rsidRDefault="00B8083D" w:rsidP="00437B59">
      <w:r>
        <w:separator/>
      </w:r>
    </w:p>
  </w:endnote>
  <w:endnote w:type="continuationSeparator" w:id="0">
    <w:p w:rsidR="00B8083D" w:rsidRDefault="00B8083D"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3D" w:rsidRDefault="00B8083D" w:rsidP="00437B59">
      <w:r>
        <w:separator/>
      </w:r>
    </w:p>
  </w:footnote>
  <w:footnote w:type="continuationSeparator" w:id="0">
    <w:p w:rsidR="00B8083D" w:rsidRDefault="00B8083D"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150397"/>
    <w:rsid w:val="001654F7"/>
    <w:rsid w:val="001675D7"/>
    <w:rsid w:val="00170A5C"/>
    <w:rsid w:val="001A6773"/>
    <w:rsid w:val="002352A7"/>
    <w:rsid w:val="00267F44"/>
    <w:rsid w:val="002C0430"/>
    <w:rsid w:val="00311BA8"/>
    <w:rsid w:val="003B3F1D"/>
    <w:rsid w:val="00410CA5"/>
    <w:rsid w:val="00437B59"/>
    <w:rsid w:val="0057494C"/>
    <w:rsid w:val="005D6CBE"/>
    <w:rsid w:val="005E4095"/>
    <w:rsid w:val="00612891"/>
    <w:rsid w:val="00674F58"/>
    <w:rsid w:val="006C33F9"/>
    <w:rsid w:val="00702490"/>
    <w:rsid w:val="00730E01"/>
    <w:rsid w:val="00773D93"/>
    <w:rsid w:val="00777BA6"/>
    <w:rsid w:val="007E69E2"/>
    <w:rsid w:val="009B0A0F"/>
    <w:rsid w:val="009D66D7"/>
    <w:rsid w:val="00B8083D"/>
    <w:rsid w:val="00B9335A"/>
    <w:rsid w:val="00BE5171"/>
    <w:rsid w:val="00C10356"/>
    <w:rsid w:val="00C21ED1"/>
    <w:rsid w:val="00C46FF2"/>
    <w:rsid w:val="00C60732"/>
    <w:rsid w:val="00CC2FA2"/>
    <w:rsid w:val="00CE222A"/>
    <w:rsid w:val="00D652AD"/>
    <w:rsid w:val="00D93253"/>
    <w:rsid w:val="00E4011F"/>
    <w:rsid w:val="00E40802"/>
    <w:rsid w:val="00E76955"/>
    <w:rsid w:val="00E92A95"/>
    <w:rsid w:val="00EC6838"/>
    <w:rsid w:val="00EE47B9"/>
    <w:rsid w:val="00F13B74"/>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tokyo-nakano.lg.jp/reiki/reiki_honbun/aq600018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cp:revision>
  <dcterms:created xsi:type="dcterms:W3CDTF">2013-04-02T13:32:00Z</dcterms:created>
  <dcterms:modified xsi:type="dcterms:W3CDTF">2013-04-02T13:54:00Z</dcterms:modified>
</cp:coreProperties>
</file>