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8C" w:rsidRPr="0070418C" w:rsidRDefault="0070418C" w:rsidP="0070418C">
      <w:pPr>
        <w:widowControl/>
        <w:shd w:val="clear" w:color="auto" w:fill="FFFFFF"/>
        <w:spacing w:line="273" w:lineRule="atLeast"/>
        <w:ind w:left="960" w:hanging="240"/>
        <w:jc w:val="left"/>
        <w:rPr>
          <w:rFonts w:ascii="ＭＳ 明朝" w:eastAsia="ＭＳ 明朝" w:hAnsi="ＭＳ 明朝" w:cs="ＭＳ Ｐゴシック"/>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w:t>
      </w:r>
      <w:r w:rsidR="00BA4F66">
        <w:rPr>
          <w:rFonts w:ascii="ＭＳ 明朝" w:eastAsia="ＭＳ 明朝" w:hAnsi="ＭＳ 明朝" w:cs="ＭＳ Ｐゴシック" w:hint="eastAsia"/>
          <w:color w:val="000000"/>
          <w:kern w:val="0"/>
          <w:szCs w:val="21"/>
          <w:bdr w:val="none" w:sz="0" w:space="0" w:color="auto" w:frame="1"/>
        </w:rPr>
        <w:t xml:space="preserve">佐賀県　</w:t>
      </w:r>
      <w:bookmarkStart w:id="0" w:name="_GoBack"/>
      <w:bookmarkEnd w:id="0"/>
      <w:r w:rsidRPr="0070418C">
        <w:rPr>
          <w:rFonts w:ascii="ＭＳ 明朝" w:eastAsia="ＭＳ 明朝" w:hAnsi="ＭＳ 明朝" w:cs="ＭＳ Ｐゴシック" w:hint="eastAsia"/>
          <w:color w:val="000000"/>
          <w:kern w:val="0"/>
          <w:szCs w:val="21"/>
          <w:bdr w:val="none" w:sz="0" w:space="0" w:color="auto" w:frame="1"/>
        </w:rPr>
        <w:t>公衆浴場法施行細則</w:t>
      </w:r>
    </w:p>
    <w:p w:rsidR="0070418C" w:rsidRPr="0070418C" w:rsidRDefault="0070418C" w:rsidP="0070418C">
      <w:pPr>
        <w:widowControl/>
        <w:shd w:val="clear" w:color="auto" w:fill="FFFFFF"/>
        <w:spacing w:line="273" w:lineRule="atLeast"/>
        <w:jc w:val="righ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昭和23年11月26日</w:t>
      </w:r>
    </w:p>
    <w:p w:rsidR="0070418C" w:rsidRPr="0070418C" w:rsidRDefault="0070418C" w:rsidP="0070418C">
      <w:pPr>
        <w:widowControl/>
        <w:shd w:val="clear" w:color="auto" w:fill="FFFFFF"/>
        <w:spacing w:line="273" w:lineRule="atLeast"/>
        <w:jc w:val="righ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佐賀県規則第62号</w:t>
      </w:r>
    </w:p>
    <w:p w:rsidR="0070418C" w:rsidRPr="0070418C" w:rsidRDefault="0070418C" w:rsidP="0070418C">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公衆浴場法施行細則</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第1条</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公衆浴場法(以下「法」という。)及び同施行規則(以下「規則」という。)又は</w:t>
      </w:r>
      <w:r w:rsidRPr="0070418C">
        <w:rPr>
          <w:rFonts w:ascii="ＭＳ 明朝" w:eastAsia="ＭＳ 明朝" w:hAnsi="ＭＳ 明朝" w:cs="ＭＳ Ｐゴシック"/>
          <w:color w:val="000000"/>
          <w:kern w:val="0"/>
          <w:szCs w:val="21"/>
          <w:bdr w:val="none" w:sz="0" w:space="0" w:color="auto" w:frame="1"/>
        </w:rPr>
        <w:fldChar w:fldCharType="begin"/>
      </w:r>
      <w:r w:rsidRPr="0070418C">
        <w:rPr>
          <w:rFonts w:ascii="ＭＳ 明朝" w:eastAsia="ＭＳ 明朝" w:hAnsi="ＭＳ 明朝" w:cs="ＭＳ Ｐゴシック"/>
          <w:color w:val="000000"/>
          <w:kern w:val="0"/>
          <w:szCs w:val="21"/>
          <w:bdr w:val="none" w:sz="0" w:space="0" w:color="auto" w:frame="1"/>
        </w:rPr>
        <w:instrText xml:space="preserve"> HYPERLINK "http://www.pref.saga.lg.jp/sy-contents/kenseijoho/jorei/reiki_int/reiki_honbun/q201RG00000516.html" \l "l000000000" </w:instrText>
      </w:r>
      <w:r w:rsidRPr="0070418C">
        <w:rPr>
          <w:rFonts w:ascii="ＭＳ 明朝" w:eastAsia="ＭＳ 明朝" w:hAnsi="ＭＳ 明朝" w:cs="ＭＳ Ｐゴシック"/>
          <w:color w:val="000000"/>
          <w:kern w:val="0"/>
          <w:szCs w:val="21"/>
          <w:bdr w:val="none" w:sz="0" w:space="0" w:color="auto" w:frame="1"/>
        </w:rPr>
        <w:fldChar w:fldCharType="separate"/>
      </w:r>
      <w:r w:rsidRPr="0070418C">
        <w:rPr>
          <w:rFonts w:ascii="ＭＳ 明朝" w:eastAsia="ＭＳ 明朝" w:hAnsi="ＭＳ 明朝" w:cs="ＭＳ Ｐゴシック" w:hint="eastAsia"/>
          <w:color w:val="8A2BE2"/>
          <w:kern w:val="0"/>
          <w:szCs w:val="21"/>
          <w:u w:val="single"/>
          <w:bdr w:val="none" w:sz="0" w:space="0" w:color="auto" w:frame="1"/>
        </w:rPr>
        <w:t>この細則</w:t>
      </w:r>
      <w:r w:rsidRPr="0070418C">
        <w:rPr>
          <w:rFonts w:ascii="ＭＳ 明朝" w:eastAsia="ＭＳ 明朝" w:hAnsi="ＭＳ 明朝" w:cs="ＭＳ Ｐゴシック"/>
          <w:color w:val="000000"/>
          <w:kern w:val="0"/>
          <w:szCs w:val="21"/>
          <w:bdr w:val="none" w:sz="0" w:space="0" w:color="auto" w:frame="1"/>
        </w:rPr>
        <w:fldChar w:fldCharType="end"/>
      </w:r>
      <w:r w:rsidRPr="0070418C">
        <w:rPr>
          <w:rFonts w:ascii="ＭＳ 明朝" w:eastAsia="ＭＳ 明朝" w:hAnsi="ＭＳ 明朝" w:cs="ＭＳ Ｐゴシック" w:hint="eastAsia"/>
          <w:color w:val="000000"/>
          <w:kern w:val="0"/>
          <w:szCs w:val="21"/>
          <w:bdr w:val="none" w:sz="0" w:space="0" w:color="auto" w:frame="1"/>
        </w:rPr>
        <w:t>の規定により提出する申請書、届書及び報告書はその営業施設所在地を管轄する保健福祉事務所長を経由しなければならない。</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2</w:t>
      </w:r>
      <w:r w:rsidRPr="0070418C">
        <w:rPr>
          <w:rFonts w:ascii="ＭＳ 明朝" w:eastAsia="ＭＳ 明朝" w:hAnsi="ＭＳ 明朝" w:cs="ＭＳ Ｐゴシック" w:hint="eastAsia"/>
          <w:color w:val="000000"/>
          <w:kern w:val="0"/>
          <w:szCs w:val="21"/>
        </w:rPr>
        <w:t xml:space="preserve">　</w:t>
      </w:r>
      <w:hyperlink r:id="rId4" w:anchor="e000000038" w:history="1">
        <w:r w:rsidRPr="0070418C">
          <w:rPr>
            <w:rFonts w:ascii="ＭＳ 明朝" w:eastAsia="ＭＳ 明朝" w:hAnsi="ＭＳ 明朝" w:cs="ＭＳ Ｐゴシック" w:hint="eastAsia"/>
            <w:color w:val="8A2BE2"/>
            <w:kern w:val="0"/>
            <w:szCs w:val="21"/>
            <w:u w:val="single"/>
            <w:bdr w:val="none" w:sz="0" w:space="0" w:color="auto" w:frame="1"/>
          </w:rPr>
          <w:t>前項</w:t>
        </w:r>
      </w:hyperlink>
      <w:r w:rsidRPr="0070418C">
        <w:rPr>
          <w:rFonts w:ascii="ＭＳ 明朝" w:eastAsia="ＭＳ 明朝" w:hAnsi="ＭＳ 明朝" w:cs="ＭＳ Ｐゴシック" w:hint="eastAsia"/>
          <w:color w:val="000000"/>
          <w:kern w:val="0"/>
          <w:szCs w:val="21"/>
          <w:bdr w:val="none" w:sz="0" w:space="0" w:color="auto" w:frame="1"/>
        </w:rPr>
        <w:t>の申請者、届出人が成年被後見人であるときは、成年後見人、申請者が未成年者であるときは法定代理人の連署を要する。</w:t>
      </w:r>
    </w:p>
    <w:p w:rsidR="0070418C" w:rsidRPr="0070418C" w:rsidRDefault="0070418C" w:rsidP="0070418C">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(昭55規則5・平成12規則30・平18規則28・一部改正)</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第2条</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規則第1条第5号に規定する知事が定める事項は、次に掲げるとおりとする。</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(1)</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工事着工年月日又は工事着工予定年月日及び工事完了年月日又は工事完了予定年月日</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(2)</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営業開始予定年月日</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(3)</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浴場業を営む者(以下「営業者」という。)が自ら公衆浴場を管理しないときは、当該公衆浴場を管理する者の住所、氏名及び生年月日</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2</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規則第1条に規定する申請書には、次に掲げる書類を添えなければならない。</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(1)</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公衆浴場を中心とした半径400メートル(市の区域にあっては、300メートル)以内の見取図</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(2)</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公衆浴場の平面図及び説明書</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(3)</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敷地又は建物が他人の所有であるときは、所有者の承諾書</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(4)</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浴場業を営むために建物の建築、用途変更等について他の法令の許可を必要とするときは、その許可に関する書類</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(5)</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申請者が法人の場合は、定款又は寄附行為の写し及び登記簿の謄本</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3</w:t>
      </w:r>
      <w:r w:rsidRPr="0070418C">
        <w:rPr>
          <w:rFonts w:ascii="ＭＳ 明朝" w:eastAsia="ＭＳ 明朝" w:hAnsi="ＭＳ 明朝" w:cs="ＭＳ Ｐゴシック" w:hint="eastAsia"/>
          <w:color w:val="000000"/>
          <w:kern w:val="0"/>
          <w:szCs w:val="21"/>
        </w:rPr>
        <w:t xml:space="preserve">　</w:t>
      </w:r>
      <w:hyperlink r:id="rId5" w:anchor="e000000064" w:history="1">
        <w:r w:rsidRPr="0070418C">
          <w:rPr>
            <w:rFonts w:ascii="ＭＳ 明朝" w:eastAsia="ＭＳ 明朝" w:hAnsi="ＭＳ 明朝" w:cs="ＭＳ Ｐゴシック" w:hint="eastAsia"/>
            <w:color w:val="8A2BE2"/>
            <w:kern w:val="0"/>
            <w:szCs w:val="21"/>
            <w:u w:val="single"/>
            <w:bdr w:val="none" w:sz="0" w:space="0" w:color="auto" w:frame="1"/>
          </w:rPr>
          <w:t>前項</w:t>
        </w:r>
      </w:hyperlink>
      <w:r w:rsidRPr="0070418C">
        <w:rPr>
          <w:rFonts w:ascii="ＭＳ 明朝" w:eastAsia="ＭＳ 明朝" w:hAnsi="ＭＳ 明朝" w:cs="ＭＳ Ｐゴシック" w:hint="eastAsia"/>
          <w:color w:val="000000"/>
          <w:kern w:val="0"/>
          <w:szCs w:val="21"/>
          <w:bdr w:val="none" w:sz="0" w:space="0" w:color="auto" w:frame="1"/>
        </w:rPr>
        <w:t>の申請書の様式は、</w:t>
      </w:r>
      <w:hyperlink r:id="rId6" w:anchor="e000000367" w:history="1">
        <w:r w:rsidRPr="0070418C">
          <w:rPr>
            <w:rFonts w:ascii="ＭＳ 明朝" w:eastAsia="ＭＳ 明朝" w:hAnsi="ＭＳ 明朝" w:cs="ＭＳ Ｐゴシック" w:hint="eastAsia"/>
            <w:color w:val="8A2BE2"/>
            <w:kern w:val="0"/>
            <w:szCs w:val="21"/>
            <w:u w:val="single"/>
            <w:bdr w:val="none" w:sz="0" w:space="0" w:color="auto" w:frame="1"/>
          </w:rPr>
          <w:t>様式第1号</w:t>
        </w:r>
      </w:hyperlink>
      <w:r w:rsidRPr="0070418C">
        <w:rPr>
          <w:rFonts w:ascii="ＭＳ 明朝" w:eastAsia="ＭＳ 明朝" w:hAnsi="ＭＳ 明朝" w:cs="ＭＳ Ｐゴシック" w:hint="eastAsia"/>
          <w:color w:val="000000"/>
          <w:kern w:val="0"/>
          <w:szCs w:val="21"/>
          <w:bdr w:val="none" w:sz="0" w:space="0" w:color="auto" w:frame="1"/>
        </w:rPr>
        <w:t>のとおりとする。</w:t>
      </w:r>
    </w:p>
    <w:p w:rsidR="0070418C" w:rsidRPr="0070418C" w:rsidRDefault="0070418C" w:rsidP="0070418C">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(昭61規則28・全改)</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第2条の2</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規則第2条第1項の規定する届書は、相続による公衆浴場営業承継届(</w:t>
      </w:r>
      <w:hyperlink r:id="rId7" w:anchor="e000000374" w:history="1">
        <w:r w:rsidRPr="0070418C">
          <w:rPr>
            <w:rFonts w:ascii="ＭＳ 明朝" w:eastAsia="ＭＳ 明朝" w:hAnsi="ＭＳ 明朝" w:cs="ＭＳ Ｐゴシック" w:hint="eastAsia"/>
            <w:color w:val="8A2BE2"/>
            <w:kern w:val="0"/>
            <w:szCs w:val="21"/>
            <w:u w:val="single"/>
            <w:bdr w:val="none" w:sz="0" w:space="0" w:color="auto" w:frame="1"/>
          </w:rPr>
          <w:t>様式第2号</w:t>
        </w:r>
      </w:hyperlink>
      <w:r w:rsidRPr="0070418C">
        <w:rPr>
          <w:rFonts w:ascii="ＭＳ 明朝" w:eastAsia="ＭＳ 明朝" w:hAnsi="ＭＳ 明朝" w:cs="ＭＳ Ｐゴシック" w:hint="eastAsia"/>
          <w:color w:val="000000"/>
          <w:kern w:val="0"/>
          <w:szCs w:val="21"/>
          <w:bdr w:val="none" w:sz="0" w:space="0" w:color="auto" w:frame="1"/>
        </w:rPr>
        <w:t>)によるものとする。</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2</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規則第3条第1項に規定する届書は、合併による公衆浴場営業承継届(</w:t>
      </w:r>
      <w:hyperlink r:id="rId8" w:anchor="e000000381" w:history="1">
        <w:r w:rsidRPr="0070418C">
          <w:rPr>
            <w:rFonts w:ascii="ＭＳ 明朝" w:eastAsia="ＭＳ 明朝" w:hAnsi="ＭＳ 明朝" w:cs="ＭＳ Ｐゴシック" w:hint="eastAsia"/>
            <w:color w:val="8A2BE2"/>
            <w:kern w:val="0"/>
            <w:szCs w:val="21"/>
            <w:u w:val="single"/>
            <w:bdr w:val="none" w:sz="0" w:space="0" w:color="auto" w:frame="1"/>
          </w:rPr>
          <w:t>様式第3号</w:t>
        </w:r>
      </w:hyperlink>
      <w:r w:rsidRPr="0070418C">
        <w:rPr>
          <w:rFonts w:ascii="ＭＳ 明朝" w:eastAsia="ＭＳ 明朝" w:hAnsi="ＭＳ 明朝" w:cs="ＭＳ Ｐゴシック" w:hint="eastAsia"/>
          <w:color w:val="000000"/>
          <w:kern w:val="0"/>
          <w:szCs w:val="21"/>
          <w:bdr w:val="none" w:sz="0" w:space="0" w:color="auto" w:frame="1"/>
        </w:rPr>
        <w:t>)によるものとする。</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3</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規則第3条の2第1項に規定する届書は、分割による公衆浴場営業承継届(</w:t>
      </w:r>
      <w:hyperlink r:id="rId9" w:anchor="e000000388" w:history="1">
        <w:r w:rsidRPr="0070418C">
          <w:rPr>
            <w:rFonts w:ascii="ＭＳ 明朝" w:eastAsia="ＭＳ 明朝" w:hAnsi="ＭＳ 明朝" w:cs="ＭＳ Ｐゴシック" w:hint="eastAsia"/>
            <w:color w:val="8A2BE2"/>
            <w:kern w:val="0"/>
            <w:szCs w:val="21"/>
            <w:u w:val="single"/>
            <w:bdr w:val="none" w:sz="0" w:space="0" w:color="auto" w:frame="1"/>
          </w:rPr>
          <w:t>様式第4号</w:t>
        </w:r>
      </w:hyperlink>
      <w:r w:rsidRPr="0070418C">
        <w:rPr>
          <w:rFonts w:ascii="ＭＳ 明朝" w:eastAsia="ＭＳ 明朝" w:hAnsi="ＭＳ 明朝" w:cs="ＭＳ Ｐゴシック" w:hint="eastAsia"/>
          <w:color w:val="000000"/>
          <w:kern w:val="0"/>
          <w:szCs w:val="21"/>
          <w:bdr w:val="none" w:sz="0" w:space="0" w:color="auto" w:frame="1"/>
        </w:rPr>
        <w:t>)によるものとする。</w:t>
      </w:r>
    </w:p>
    <w:p w:rsidR="0070418C" w:rsidRPr="0070418C" w:rsidRDefault="0070418C" w:rsidP="0070418C">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(昭61規則28・追加、平13規則52・一部改正)</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第3条</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規則第4条の規定による変更の届出は、公衆浴場営業許可申請書(営業承継届)記載事項変更届(</w:t>
      </w:r>
      <w:hyperlink r:id="rId10" w:anchor="e000000395" w:history="1">
        <w:r w:rsidRPr="0070418C">
          <w:rPr>
            <w:rFonts w:ascii="ＭＳ 明朝" w:eastAsia="ＭＳ 明朝" w:hAnsi="ＭＳ 明朝" w:cs="ＭＳ Ｐゴシック" w:hint="eastAsia"/>
            <w:color w:val="8A2BE2"/>
            <w:kern w:val="0"/>
            <w:szCs w:val="21"/>
            <w:u w:val="single"/>
            <w:bdr w:val="none" w:sz="0" w:space="0" w:color="auto" w:frame="1"/>
          </w:rPr>
          <w:t>様式第5号</w:t>
        </w:r>
      </w:hyperlink>
      <w:r w:rsidRPr="0070418C">
        <w:rPr>
          <w:rFonts w:ascii="ＭＳ 明朝" w:eastAsia="ＭＳ 明朝" w:hAnsi="ＭＳ 明朝" w:cs="ＭＳ Ｐゴシック" w:hint="eastAsia"/>
          <w:color w:val="000000"/>
          <w:kern w:val="0"/>
          <w:szCs w:val="21"/>
          <w:bdr w:val="none" w:sz="0" w:space="0" w:color="auto" w:frame="1"/>
        </w:rPr>
        <w:t>)により行わなければならない。</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2</w:t>
      </w:r>
      <w:r w:rsidRPr="0070418C">
        <w:rPr>
          <w:rFonts w:ascii="ＭＳ 明朝" w:eastAsia="ＭＳ 明朝" w:hAnsi="ＭＳ 明朝" w:cs="ＭＳ Ｐゴシック" w:hint="eastAsia"/>
          <w:color w:val="000000"/>
          <w:kern w:val="0"/>
          <w:szCs w:val="21"/>
        </w:rPr>
        <w:t xml:space="preserve">　</w:t>
      </w:r>
      <w:hyperlink r:id="rId11" w:anchor="e000000106" w:history="1">
        <w:r w:rsidRPr="0070418C">
          <w:rPr>
            <w:rFonts w:ascii="ＭＳ 明朝" w:eastAsia="ＭＳ 明朝" w:hAnsi="ＭＳ 明朝" w:cs="ＭＳ Ｐゴシック" w:hint="eastAsia"/>
            <w:color w:val="8A2BE2"/>
            <w:kern w:val="0"/>
            <w:szCs w:val="21"/>
            <w:u w:val="single"/>
            <w:bdr w:val="none" w:sz="0" w:space="0" w:color="auto" w:frame="1"/>
          </w:rPr>
          <w:t>前項</w:t>
        </w:r>
      </w:hyperlink>
      <w:r w:rsidRPr="0070418C">
        <w:rPr>
          <w:rFonts w:ascii="ＭＳ 明朝" w:eastAsia="ＭＳ 明朝" w:hAnsi="ＭＳ 明朝" w:cs="ＭＳ Ｐゴシック" w:hint="eastAsia"/>
          <w:color w:val="000000"/>
          <w:kern w:val="0"/>
          <w:szCs w:val="21"/>
          <w:bdr w:val="none" w:sz="0" w:space="0" w:color="auto" w:frame="1"/>
        </w:rPr>
        <w:t>の届出には、その変更事項を明らかにする関係書類を添えなければならない。</w:t>
      </w:r>
    </w:p>
    <w:p w:rsidR="0070418C" w:rsidRPr="0070418C" w:rsidRDefault="0070418C" w:rsidP="0070418C">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(昭61規則28・平13規則52・一部改正)</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第4条</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規則第4条の規定による営業の停止又は廃止の届出は、公衆浴場営業停止・廃止届(</w:t>
      </w:r>
      <w:hyperlink r:id="rId12" w:anchor="e000000402" w:history="1">
        <w:r w:rsidRPr="0070418C">
          <w:rPr>
            <w:rFonts w:ascii="ＭＳ 明朝" w:eastAsia="ＭＳ 明朝" w:hAnsi="ＭＳ 明朝" w:cs="ＭＳ Ｐゴシック" w:hint="eastAsia"/>
            <w:color w:val="8A2BE2"/>
            <w:kern w:val="0"/>
            <w:szCs w:val="21"/>
            <w:u w:val="single"/>
            <w:bdr w:val="none" w:sz="0" w:space="0" w:color="auto" w:frame="1"/>
          </w:rPr>
          <w:t>様式第6号</w:t>
        </w:r>
      </w:hyperlink>
      <w:r w:rsidRPr="0070418C">
        <w:rPr>
          <w:rFonts w:ascii="ＭＳ 明朝" w:eastAsia="ＭＳ 明朝" w:hAnsi="ＭＳ 明朝" w:cs="ＭＳ Ｐゴシック" w:hint="eastAsia"/>
          <w:color w:val="000000"/>
          <w:kern w:val="0"/>
          <w:szCs w:val="21"/>
          <w:bdr w:val="none" w:sz="0" w:space="0" w:color="auto" w:frame="1"/>
        </w:rPr>
        <w:t>)により行わなければならない。</w:t>
      </w:r>
    </w:p>
    <w:p w:rsidR="0070418C" w:rsidRPr="0070418C" w:rsidRDefault="0070418C" w:rsidP="0070418C">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(昭61規則28・全改、平13規則52・一部改正)</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第5条</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営業者が死亡し、又は解散したときは、その相続人又は清算人は、1月以内に、その旨を知事に届け出なければならない。ただし、営業者が死亡した場合において、相続人が法第2条の2第2項の規定による届出をする場合は、この限りでない。</w:t>
      </w:r>
    </w:p>
    <w:p w:rsidR="0070418C" w:rsidRPr="0070418C" w:rsidRDefault="0070418C" w:rsidP="0070418C">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(昭61規則28・全改)</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lastRenderedPageBreak/>
        <w:t>第6条</w:t>
      </w:r>
      <w:r w:rsidRPr="0070418C">
        <w:rPr>
          <w:rFonts w:ascii="ＭＳ 明朝" w:eastAsia="ＭＳ 明朝" w:hAnsi="ＭＳ 明朝" w:cs="ＭＳ Ｐゴシック" w:hint="eastAsia"/>
          <w:color w:val="000000"/>
          <w:kern w:val="0"/>
          <w:szCs w:val="21"/>
        </w:rPr>
        <w:t xml:space="preserve">　</w:t>
      </w:r>
      <w:hyperlink r:id="rId13" w:anchor="e000000135" w:history="1">
        <w:r w:rsidRPr="0070418C">
          <w:rPr>
            <w:rFonts w:ascii="ＭＳ 明朝" w:eastAsia="ＭＳ 明朝" w:hAnsi="ＭＳ 明朝" w:cs="ＭＳ Ｐゴシック" w:hint="eastAsia"/>
            <w:color w:val="8A2BE2"/>
            <w:kern w:val="0"/>
            <w:szCs w:val="21"/>
            <w:u w:val="single"/>
            <w:bdr w:val="none" w:sz="0" w:space="0" w:color="auto" w:frame="1"/>
          </w:rPr>
          <w:t>次の各号</w:t>
        </w:r>
      </w:hyperlink>
      <w:r w:rsidRPr="0070418C">
        <w:rPr>
          <w:rFonts w:ascii="ＭＳ 明朝" w:eastAsia="ＭＳ 明朝" w:hAnsi="ＭＳ 明朝" w:cs="ＭＳ Ｐゴシック" w:hint="eastAsia"/>
          <w:color w:val="000000"/>
          <w:kern w:val="0"/>
          <w:szCs w:val="21"/>
          <w:bdr w:val="none" w:sz="0" w:space="0" w:color="auto" w:frame="1"/>
        </w:rPr>
        <w:t>に該当するときは営業の許可はその効力を失う。</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(1)</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営業の許可を受けてから6ケ月以内に開業しないとき</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(2)</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特別の事由がなくて6ケ月以上引続き休業したとき</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(3)</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営業者が行方不明となり3ケ月以上引続き休業したとき</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第6条の2</w:t>
      </w:r>
      <w:r w:rsidRPr="0070418C">
        <w:rPr>
          <w:rFonts w:ascii="ＭＳ 明朝" w:eastAsia="ＭＳ 明朝" w:hAnsi="ＭＳ 明朝" w:cs="ＭＳ Ｐゴシック" w:hint="eastAsia"/>
          <w:color w:val="000000"/>
          <w:kern w:val="0"/>
          <w:szCs w:val="21"/>
        </w:rPr>
        <w:t xml:space="preserve">　</w:t>
      </w:r>
      <w:hyperlink r:id="rId14" w:tgtFrame="w_q201RG00000514" w:history="1">
        <w:r w:rsidRPr="0070418C">
          <w:rPr>
            <w:rFonts w:ascii="ＭＳ 明朝" w:eastAsia="ＭＳ 明朝" w:hAnsi="ＭＳ 明朝" w:cs="ＭＳ Ｐゴシック" w:hint="eastAsia"/>
            <w:color w:val="8A2BE2"/>
            <w:kern w:val="0"/>
            <w:szCs w:val="21"/>
            <w:u w:val="single"/>
            <w:bdr w:val="none" w:sz="0" w:space="0" w:color="auto" w:frame="1"/>
          </w:rPr>
          <w:t>佐賀県公衆浴場法施行条例(昭和41年佐賀県条例第43号)第3条第1項第1号ス</w:t>
        </w:r>
      </w:hyperlink>
      <w:r w:rsidRPr="0070418C">
        <w:rPr>
          <w:rFonts w:ascii="ＭＳ 明朝" w:eastAsia="ＭＳ 明朝" w:hAnsi="ＭＳ 明朝" w:cs="ＭＳ Ｐゴシック" w:hint="eastAsia"/>
          <w:color w:val="000000"/>
          <w:kern w:val="0"/>
          <w:szCs w:val="21"/>
          <w:bdr w:val="none" w:sz="0" w:space="0" w:color="auto" w:frame="1"/>
        </w:rPr>
        <w:t>の別に定める基準は、</w:t>
      </w:r>
      <w:hyperlink r:id="rId15" w:anchor="e000000325" w:history="1">
        <w:r w:rsidRPr="0070418C">
          <w:rPr>
            <w:rFonts w:ascii="ＭＳ 明朝" w:eastAsia="ＭＳ 明朝" w:hAnsi="ＭＳ 明朝" w:cs="ＭＳ Ｐゴシック" w:hint="eastAsia"/>
            <w:color w:val="8A2BE2"/>
            <w:kern w:val="0"/>
            <w:szCs w:val="21"/>
            <w:u w:val="single"/>
            <w:bdr w:val="none" w:sz="0" w:space="0" w:color="auto" w:frame="1"/>
          </w:rPr>
          <w:t>別表</w:t>
        </w:r>
      </w:hyperlink>
      <w:r w:rsidRPr="0070418C">
        <w:rPr>
          <w:rFonts w:ascii="ＭＳ 明朝" w:eastAsia="ＭＳ 明朝" w:hAnsi="ＭＳ 明朝" w:cs="ＭＳ Ｐゴシック" w:hint="eastAsia"/>
          <w:color w:val="000000"/>
          <w:kern w:val="0"/>
          <w:szCs w:val="21"/>
          <w:bdr w:val="none" w:sz="0" w:space="0" w:color="auto" w:frame="1"/>
        </w:rPr>
        <w:t>のとおりとする。ただし、知事は、この基準(濁度及び過マンガン酸カリウム消費量に係る基準に限る。以下</w:t>
      </w:r>
      <w:r w:rsidRPr="0070418C">
        <w:rPr>
          <w:rFonts w:ascii="ＭＳ 明朝" w:eastAsia="ＭＳ 明朝" w:hAnsi="ＭＳ 明朝" w:cs="ＭＳ Ｐゴシック"/>
          <w:color w:val="000000"/>
          <w:kern w:val="0"/>
          <w:szCs w:val="21"/>
          <w:bdr w:val="none" w:sz="0" w:space="0" w:color="auto" w:frame="1"/>
        </w:rPr>
        <w:fldChar w:fldCharType="begin"/>
      </w:r>
      <w:r w:rsidRPr="0070418C">
        <w:rPr>
          <w:rFonts w:ascii="ＭＳ 明朝" w:eastAsia="ＭＳ 明朝" w:hAnsi="ＭＳ 明朝" w:cs="ＭＳ Ｐゴシック"/>
          <w:color w:val="000000"/>
          <w:kern w:val="0"/>
          <w:szCs w:val="21"/>
          <w:bdr w:val="none" w:sz="0" w:space="0" w:color="auto" w:frame="1"/>
        </w:rPr>
        <w:instrText xml:space="preserve"> HYPERLINK "http://www.pref.saga.lg.jp/sy-contents/kenseijoho/jorei/reiki_int/reiki_honbun/q201RG00000516.html" \l "e000000147" </w:instrText>
      </w:r>
      <w:r w:rsidRPr="0070418C">
        <w:rPr>
          <w:rFonts w:ascii="ＭＳ 明朝" w:eastAsia="ＭＳ 明朝" w:hAnsi="ＭＳ 明朝" w:cs="ＭＳ Ｐゴシック"/>
          <w:color w:val="000000"/>
          <w:kern w:val="0"/>
          <w:szCs w:val="21"/>
          <w:bdr w:val="none" w:sz="0" w:space="0" w:color="auto" w:frame="1"/>
        </w:rPr>
        <w:fldChar w:fldCharType="separate"/>
      </w:r>
      <w:r w:rsidRPr="0070418C">
        <w:rPr>
          <w:rFonts w:ascii="ＭＳ 明朝" w:eastAsia="ＭＳ 明朝" w:hAnsi="ＭＳ 明朝" w:cs="ＭＳ Ｐゴシック" w:hint="eastAsia"/>
          <w:color w:val="8A2BE2"/>
          <w:kern w:val="0"/>
          <w:szCs w:val="21"/>
          <w:u w:val="single"/>
          <w:bdr w:val="none" w:sz="0" w:space="0" w:color="auto" w:frame="1"/>
        </w:rPr>
        <w:t>この項</w:t>
      </w:r>
      <w:r w:rsidRPr="0070418C">
        <w:rPr>
          <w:rFonts w:ascii="ＭＳ 明朝" w:eastAsia="ＭＳ 明朝" w:hAnsi="ＭＳ 明朝" w:cs="ＭＳ Ｐゴシック"/>
          <w:color w:val="000000"/>
          <w:kern w:val="0"/>
          <w:szCs w:val="21"/>
          <w:bdr w:val="none" w:sz="0" w:space="0" w:color="auto" w:frame="1"/>
        </w:rPr>
        <w:fldChar w:fldCharType="end"/>
      </w:r>
      <w:r w:rsidRPr="0070418C">
        <w:rPr>
          <w:rFonts w:ascii="ＭＳ 明朝" w:eastAsia="ＭＳ 明朝" w:hAnsi="ＭＳ 明朝" w:cs="ＭＳ Ｐゴシック" w:hint="eastAsia"/>
          <w:color w:val="000000"/>
          <w:kern w:val="0"/>
          <w:szCs w:val="21"/>
          <w:bdr w:val="none" w:sz="0" w:space="0" w:color="auto" w:frame="1"/>
        </w:rPr>
        <w:t>において同じ。)により難く、かつ、公衆衛生上支障がないと認めるときは、この基準の全部又は一部を適用しないことができる。</w:t>
      </w:r>
    </w:p>
    <w:p w:rsidR="0070418C" w:rsidRPr="0070418C" w:rsidRDefault="0070418C" w:rsidP="0070418C">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(平15規則5・追加)</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第7条</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法第4条ただし書の規定により許可を受けようとする者は、次に掲げる事項を記載した申請書を知事に提出しなければならない。</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(1)</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申請者の住所、氏名及び生年月日(法人にあっては、その名称、事務所所在地及び代表者の氏名)</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(2)</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公衆浴場の名称及び所在地</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(3)</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患者用の入浴施設の構造設備</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2</w:t>
      </w:r>
      <w:r w:rsidRPr="0070418C">
        <w:rPr>
          <w:rFonts w:ascii="ＭＳ 明朝" w:eastAsia="ＭＳ 明朝" w:hAnsi="ＭＳ 明朝" w:cs="ＭＳ Ｐゴシック" w:hint="eastAsia"/>
          <w:color w:val="000000"/>
          <w:kern w:val="0"/>
          <w:szCs w:val="21"/>
        </w:rPr>
        <w:t xml:space="preserve">　</w:t>
      </w:r>
      <w:hyperlink r:id="rId16" w:anchor="e000000157" w:history="1">
        <w:r w:rsidRPr="0070418C">
          <w:rPr>
            <w:rFonts w:ascii="ＭＳ 明朝" w:eastAsia="ＭＳ 明朝" w:hAnsi="ＭＳ 明朝" w:cs="ＭＳ Ｐゴシック" w:hint="eastAsia"/>
            <w:color w:val="8A2BE2"/>
            <w:kern w:val="0"/>
            <w:szCs w:val="21"/>
            <w:u w:val="single"/>
            <w:bdr w:val="none" w:sz="0" w:space="0" w:color="auto" w:frame="1"/>
          </w:rPr>
          <w:t>前項</w:t>
        </w:r>
      </w:hyperlink>
      <w:r w:rsidRPr="0070418C">
        <w:rPr>
          <w:rFonts w:ascii="ＭＳ 明朝" w:eastAsia="ＭＳ 明朝" w:hAnsi="ＭＳ 明朝" w:cs="ＭＳ Ｐゴシック" w:hint="eastAsia"/>
          <w:color w:val="000000"/>
          <w:kern w:val="0"/>
          <w:szCs w:val="21"/>
          <w:bdr w:val="none" w:sz="0" w:space="0" w:color="auto" w:frame="1"/>
        </w:rPr>
        <w:t>の申請書に記載した事項を変更するときは規則第4条に準じて届け出なければならない。</w:t>
      </w:r>
    </w:p>
    <w:p w:rsidR="0070418C" w:rsidRPr="0070418C" w:rsidRDefault="0070418C" w:rsidP="0070418C">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(昭61規則28・一部改正)</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第8条</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営業者は、正面入口に</w:t>
      </w:r>
      <w:hyperlink r:id="rId17" w:anchor="e000000409" w:history="1">
        <w:r w:rsidRPr="0070418C">
          <w:rPr>
            <w:rFonts w:ascii="ＭＳ 明朝" w:eastAsia="ＭＳ 明朝" w:hAnsi="ＭＳ 明朝" w:cs="ＭＳ Ｐゴシック" w:hint="eastAsia"/>
            <w:color w:val="8A2BE2"/>
            <w:kern w:val="0"/>
            <w:szCs w:val="21"/>
            <w:u w:val="single"/>
            <w:bdr w:val="none" w:sz="0" w:space="0" w:color="auto" w:frame="1"/>
          </w:rPr>
          <w:t>様式第7号</w:t>
        </w:r>
      </w:hyperlink>
      <w:r w:rsidRPr="0070418C">
        <w:rPr>
          <w:rFonts w:ascii="ＭＳ 明朝" w:eastAsia="ＭＳ 明朝" w:hAnsi="ＭＳ 明朝" w:cs="ＭＳ Ｐゴシック" w:hint="eastAsia"/>
          <w:color w:val="000000"/>
          <w:kern w:val="0"/>
          <w:szCs w:val="21"/>
          <w:bdr w:val="none" w:sz="0" w:space="0" w:color="auto" w:frame="1"/>
        </w:rPr>
        <w:t>による看板を掲げなければならない。</w:t>
      </w:r>
    </w:p>
    <w:p w:rsidR="0070418C" w:rsidRPr="0070418C" w:rsidRDefault="0070418C" w:rsidP="0070418C">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(昭61規則28・平13規則52・一部改正)</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第9条</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入浴者は</w:t>
      </w:r>
      <w:hyperlink r:id="rId18" w:anchor="e000000187" w:history="1">
        <w:r w:rsidRPr="0070418C">
          <w:rPr>
            <w:rFonts w:ascii="ＭＳ 明朝" w:eastAsia="ＭＳ 明朝" w:hAnsi="ＭＳ 明朝" w:cs="ＭＳ Ｐゴシック" w:hint="eastAsia"/>
            <w:color w:val="8A2BE2"/>
            <w:kern w:val="0"/>
            <w:szCs w:val="21"/>
            <w:u w:val="single"/>
            <w:bdr w:val="none" w:sz="0" w:space="0" w:color="auto" w:frame="1"/>
          </w:rPr>
          <w:t>次の各号</w:t>
        </w:r>
      </w:hyperlink>
      <w:r w:rsidRPr="0070418C">
        <w:rPr>
          <w:rFonts w:ascii="ＭＳ 明朝" w:eastAsia="ＭＳ 明朝" w:hAnsi="ＭＳ 明朝" w:cs="ＭＳ Ｐゴシック" w:hint="eastAsia"/>
          <w:color w:val="000000"/>
          <w:kern w:val="0"/>
          <w:szCs w:val="21"/>
          <w:bdr w:val="none" w:sz="0" w:space="0" w:color="auto" w:frame="1"/>
        </w:rPr>
        <w:t>を守らなければならない。</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(1)</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入浴前には身体をよく洗って入ること</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(2)</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浴槽内であかすりをしないこと</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(3)</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あかすり後、浴槽に入るときは石鹸等をよく流して入ること</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(4)</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浴槽内で口をすすがないこと</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(5)</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浴槽、洗場で用便をし又はさせないこと</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(6)</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浴槽、洗場で洗濯をしないこと</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(7)</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所定の場所以外でたんつばをはかないこと</w:t>
      </w:r>
    </w:p>
    <w:p w:rsidR="0070418C" w:rsidRPr="0070418C" w:rsidRDefault="0070418C" w:rsidP="0070418C">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(8)</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その他特に指示する事項</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第10条</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営業者は場内見易い場所に</w:t>
      </w:r>
      <w:hyperlink r:id="rId19" w:anchor="e000000187" w:history="1">
        <w:r w:rsidRPr="0070418C">
          <w:rPr>
            <w:rFonts w:ascii="ＭＳ 明朝" w:eastAsia="ＭＳ 明朝" w:hAnsi="ＭＳ 明朝" w:cs="ＭＳ Ｐゴシック" w:hint="eastAsia"/>
            <w:color w:val="8A2BE2"/>
            <w:kern w:val="0"/>
            <w:szCs w:val="21"/>
            <w:u w:val="single"/>
            <w:bdr w:val="none" w:sz="0" w:space="0" w:color="auto" w:frame="1"/>
          </w:rPr>
          <w:t>前条各号</w:t>
        </w:r>
      </w:hyperlink>
      <w:r w:rsidRPr="0070418C">
        <w:rPr>
          <w:rFonts w:ascii="ＭＳ 明朝" w:eastAsia="ＭＳ 明朝" w:hAnsi="ＭＳ 明朝" w:cs="ＭＳ Ｐゴシック" w:hint="eastAsia"/>
          <w:color w:val="000000"/>
          <w:kern w:val="0"/>
          <w:szCs w:val="21"/>
          <w:bdr w:val="none" w:sz="0" w:space="0" w:color="auto" w:frame="1"/>
        </w:rPr>
        <w:t>の遵守事項を掲示しなければならない。</w:t>
      </w:r>
    </w:p>
    <w:p w:rsidR="0070418C" w:rsidRPr="0070418C" w:rsidRDefault="0070418C" w:rsidP="0070418C">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附　則</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第11条</w:t>
      </w:r>
      <w:r w:rsidRPr="0070418C">
        <w:rPr>
          <w:rFonts w:ascii="ＭＳ 明朝" w:eastAsia="ＭＳ 明朝" w:hAnsi="ＭＳ 明朝" w:cs="ＭＳ Ｐゴシック" w:hint="eastAsia"/>
          <w:color w:val="000000"/>
          <w:kern w:val="0"/>
          <w:szCs w:val="21"/>
        </w:rPr>
        <w:t xml:space="preserve">　</w:t>
      </w:r>
      <w:hyperlink r:id="rId20" w:anchor="l000000000" w:history="1">
        <w:r w:rsidRPr="0070418C">
          <w:rPr>
            <w:rFonts w:ascii="ＭＳ 明朝" w:eastAsia="ＭＳ 明朝" w:hAnsi="ＭＳ 明朝" w:cs="ＭＳ Ｐゴシック" w:hint="eastAsia"/>
            <w:color w:val="8A2BE2"/>
            <w:kern w:val="0"/>
            <w:szCs w:val="21"/>
            <w:u w:val="single"/>
            <w:bdr w:val="none" w:sz="0" w:space="0" w:color="auto" w:frame="1"/>
          </w:rPr>
          <w:t>この細則</w:t>
        </w:r>
      </w:hyperlink>
      <w:r w:rsidRPr="0070418C">
        <w:rPr>
          <w:rFonts w:ascii="ＭＳ 明朝" w:eastAsia="ＭＳ 明朝" w:hAnsi="ＭＳ 明朝" w:cs="ＭＳ Ｐゴシック" w:hint="eastAsia"/>
          <w:color w:val="000000"/>
          <w:kern w:val="0"/>
          <w:szCs w:val="21"/>
          <w:bdr w:val="none" w:sz="0" w:space="0" w:color="auto" w:frame="1"/>
        </w:rPr>
        <w:t>は、公布の日からこれを施行する。</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第12条</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昭和11年12月佐賀県令第60号浴場営業取締規則は廃止する。但し、浴場営業取締規則第3条の規定は公衆浴場法施行条例に別段の定めある場合を除き当分の間なおその効力を有する。</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第13条</w:t>
      </w:r>
      <w:r w:rsidRPr="0070418C">
        <w:rPr>
          <w:rFonts w:ascii="ＭＳ 明朝" w:eastAsia="ＭＳ 明朝" w:hAnsi="ＭＳ 明朝" w:cs="ＭＳ Ｐゴシック" w:hint="eastAsia"/>
          <w:color w:val="000000"/>
          <w:kern w:val="0"/>
          <w:szCs w:val="21"/>
        </w:rPr>
        <w:t xml:space="preserve">　</w:t>
      </w:r>
      <w:hyperlink r:id="rId21" w:anchor="l000000000" w:history="1">
        <w:r w:rsidRPr="0070418C">
          <w:rPr>
            <w:rFonts w:ascii="ＭＳ 明朝" w:eastAsia="ＭＳ 明朝" w:hAnsi="ＭＳ 明朝" w:cs="ＭＳ Ｐゴシック" w:hint="eastAsia"/>
            <w:color w:val="8A2BE2"/>
            <w:kern w:val="0"/>
            <w:szCs w:val="21"/>
            <w:u w:val="single"/>
            <w:bdr w:val="none" w:sz="0" w:space="0" w:color="auto" w:frame="1"/>
          </w:rPr>
          <w:t>この細則</w:t>
        </w:r>
      </w:hyperlink>
      <w:r w:rsidRPr="0070418C">
        <w:rPr>
          <w:rFonts w:ascii="ＭＳ 明朝" w:eastAsia="ＭＳ 明朝" w:hAnsi="ＭＳ 明朝" w:cs="ＭＳ Ｐゴシック" w:hint="eastAsia"/>
          <w:color w:val="000000"/>
          <w:kern w:val="0"/>
          <w:szCs w:val="21"/>
          <w:bdr w:val="none" w:sz="0" w:space="0" w:color="auto" w:frame="1"/>
        </w:rPr>
        <w:t>施行の際現に従前の命令の規定により営業の許可を受け又は営業の届出をして浴場業を営んでいる者は</w:t>
      </w:r>
      <w:hyperlink r:id="rId22" w:anchor="l000000000" w:history="1">
        <w:r w:rsidRPr="0070418C">
          <w:rPr>
            <w:rFonts w:ascii="ＭＳ 明朝" w:eastAsia="ＭＳ 明朝" w:hAnsi="ＭＳ 明朝" w:cs="ＭＳ Ｐゴシック" w:hint="eastAsia"/>
            <w:color w:val="8A2BE2"/>
            <w:kern w:val="0"/>
            <w:szCs w:val="21"/>
            <w:u w:val="single"/>
            <w:bdr w:val="none" w:sz="0" w:space="0" w:color="auto" w:frame="1"/>
          </w:rPr>
          <w:t>この細則</w:t>
        </w:r>
      </w:hyperlink>
      <w:r w:rsidRPr="0070418C">
        <w:rPr>
          <w:rFonts w:ascii="ＭＳ 明朝" w:eastAsia="ＭＳ 明朝" w:hAnsi="ＭＳ 明朝" w:cs="ＭＳ Ｐゴシック" w:hint="eastAsia"/>
          <w:color w:val="000000"/>
          <w:kern w:val="0"/>
          <w:szCs w:val="21"/>
          <w:bdr w:val="none" w:sz="0" w:space="0" w:color="auto" w:frame="1"/>
        </w:rPr>
        <w:t>施行後2月以内に規則第1条及び</w:t>
      </w:r>
      <w:r w:rsidRPr="0070418C">
        <w:rPr>
          <w:rFonts w:ascii="ＭＳ 明朝" w:eastAsia="ＭＳ 明朝" w:hAnsi="ＭＳ 明朝" w:cs="ＭＳ Ｐゴシック"/>
          <w:color w:val="000000"/>
          <w:kern w:val="0"/>
          <w:szCs w:val="21"/>
          <w:bdr w:val="none" w:sz="0" w:space="0" w:color="auto" w:frame="1"/>
        </w:rPr>
        <w:fldChar w:fldCharType="begin"/>
      </w:r>
      <w:r w:rsidRPr="0070418C">
        <w:rPr>
          <w:rFonts w:ascii="ＭＳ 明朝" w:eastAsia="ＭＳ 明朝" w:hAnsi="ＭＳ 明朝" w:cs="ＭＳ Ｐゴシック"/>
          <w:color w:val="000000"/>
          <w:kern w:val="0"/>
          <w:szCs w:val="21"/>
          <w:bdr w:val="none" w:sz="0" w:space="0" w:color="auto" w:frame="1"/>
        </w:rPr>
        <w:instrText xml:space="preserve"> HYPERLINK "http://www.pref.saga.lg.jp/sy-contents/kenseijoho/jorei/reiki_int/reiki_honbun/q201RG00000516.html" \l "e000000055" </w:instrText>
      </w:r>
      <w:r w:rsidRPr="0070418C">
        <w:rPr>
          <w:rFonts w:ascii="ＭＳ 明朝" w:eastAsia="ＭＳ 明朝" w:hAnsi="ＭＳ 明朝" w:cs="ＭＳ Ｐゴシック"/>
          <w:color w:val="000000"/>
          <w:kern w:val="0"/>
          <w:szCs w:val="21"/>
          <w:bdr w:val="none" w:sz="0" w:space="0" w:color="auto" w:frame="1"/>
        </w:rPr>
        <w:fldChar w:fldCharType="separate"/>
      </w:r>
      <w:r w:rsidRPr="0070418C">
        <w:rPr>
          <w:rFonts w:ascii="ＭＳ 明朝" w:eastAsia="ＭＳ 明朝" w:hAnsi="ＭＳ 明朝" w:cs="ＭＳ Ｐゴシック" w:hint="eastAsia"/>
          <w:color w:val="8A2BE2"/>
          <w:kern w:val="0"/>
          <w:szCs w:val="21"/>
          <w:u w:val="single"/>
          <w:bdr w:val="none" w:sz="0" w:space="0" w:color="auto" w:frame="1"/>
        </w:rPr>
        <w:t>この細則第2条各号</w:t>
      </w:r>
      <w:r w:rsidRPr="0070418C">
        <w:rPr>
          <w:rFonts w:ascii="ＭＳ 明朝" w:eastAsia="ＭＳ 明朝" w:hAnsi="ＭＳ 明朝" w:cs="ＭＳ Ｐゴシック"/>
          <w:color w:val="000000"/>
          <w:kern w:val="0"/>
          <w:szCs w:val="21"/>
          <w:bdr w:val="none" w:sz="0" w:space="0" w:color="auto" w:frame="1"/>
        </w:rPr>
        <w:fldChar w:fldCharType="end"/>
      </w:r>
      <w:r w:rsidRPr="0070418C">
        <w:rPr>
          <w:rFonts w:ascii="ＭＳ 明朝" w:eastAsia="ＭＳ 明朝" w:hAnsi="ＭＳ 明朝" w:cs="ＭＳ Ｐゴシック" w:hint="eastAsia"/>
          <w:color w:val="000000"/>
          <w:kern w:val="0"/>
          <w:szCs w:val="21"/>
          <w:bdr w:val="none" w:sz="0" w:space="0" w:color="auto" w:frame="1"/>
        </w:rPr>
        <w:t>を具し旧許可証を添えて届出なければならない。</w:t>
      </w:r>
    </w:p>
    <w:p w:rsidR="0070418C" w:rsidRPr="0070418C" w:rsidRDefault="0070418C" w:rsidP="0070418C">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附　則(昭和55年規則第5号)</w:t>
      </w:r>
    </w:p>
    <w:p w:rsidR="0070418C" w:rsidRPr="0070418C" w:rsidRDefault="0070418C" w:rsidP="0070418C">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この規則は、昭和55年4月1日から施行する。</w:t>
      </w:r>
    </w:p>
    <w:p w:rsidR="0070418C" w:rsidRPr="0070418C" w:rsidRDefault="0070418C" w:rsidP="0070418C">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附　則(昭和61年規則第28号)</w:t>
      </w:r>
    </w:p>
    <w:p w:rsidR="0070418C" w:rsidRPr="0070418C" w:rsidRDefault="0070418C" w:rsidP="0070418C">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(施行期日)</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1</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この規則は、公布の日から施行する。</w:t>
      </w:r>
    </w:p>
    <w:p w:rsidR="0070418C" w:rsidRPr="0070418C" w:rsidRDefault="0070418C" w:rsidP="0070418C">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(経過措置)</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2</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この規則の施行の際現に浴場業を営む者が掲げている看板は、この規則による改正後の公衆浴場法施行細則第8条に規定する様式による看板とみなす。</w:t>
      </w:r>
    </w:p>
    <w:p w:rsidR="0070418C" w:rsidRPr="0070418C" w:rsidRDefault="0070418C" w:rsidP="0070418C">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附　則(平成2年規則第33号)</w:t>
      </w:r>
    </w:p>
    <w:p w:rsidR="0070418C" w:rsidRPr="0070418C" w:rsidRDefault="0070418C" w:rsidP="0070418C">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(施行期日)</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1</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この規則は、平成2年4月1日から施行する。</w:t>
      </w:r>
    </w:p>
    <w:p w:rsidR="0070418C" w:rsidRPr="0070418C" w:rsidRDefault="0070418C" w:rsidP="0070418C">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(経過措置)</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2</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この規則による改正前の規則に規定する様式による用紙は、当該用紙が残存する間、使用することができる。</w:t>
      </w:r>
    </w:p>
    <w:p w:rsidR="0070418C" w:rsidRPr="0070418C" w:rsidRDefault="0070418C" w:rsidP="0070418C">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附　則(平成12年規則第30号)</w:t>
      </w:r>
    </w:p>
    <w:p w:rsidR="0070418C" w:rsidRPr="0070418C" w:rsidRDefault="0070418C" w:rsidP="0070418C">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この規則は、平成12年4月1日から施行する。</w:t>
      </w:r>
    </w:p>
    <w:p w:rsidR="0070418C" w:rsidRPr="0070418C" w:rsidRDefault="0070418C" w:rsidP="0070418C">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附　則(平成13年規則第52号)</w:t>
      </w:r>
    </w:p>
    <w:p w:rsidR="0070418C" w:rsidRPr="0070418C" w:rsidRDefault="0070418C" w:rsidP="0070418C">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この規則は、平成13年4月1日から施行する。</w:t>
      </w:r>
    </w:p>
    <w:p w:rsidR="0070418C" w:rsidRPr="0070418C" w:rsidRDefault="0070418C" w:rsidP="0070418C">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附　則(平成15年規則第5号)</w:t>
      </w:r>
    </w:p>
    <w:p w:rsidR="0070418C" w:rsidRPr="0070418C" w:rsidRDefault="0070418C" w:rsidP="0070418C">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(施行期日)</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1</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この規則は、平成15年4月1日から施行する。</w:t>
      </w:r>
    </w:p>
    <w:p w:rsidR="0070418C" w:rsidRPr="0070418C" w:rsidRDefault="0070418C" w:rsidP="0070418C">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(経過措置)</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2</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この規則による改正前の公衆浴場法施行細則に規定する様式による用紙は、当該用紙が残存する間、使用することができる。</w:t>
      </w:r>
    </w:p>
    <w:p w:rsidR="0070418C" w:rsidRPr="0070418C" w:rsidRDefault="0070418C" w:rsidP="0070418C">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附　則(平成17年規則第63号)</w:t>
      </w:r>
    </w:p>
    <w:p w:rsidR="0070418C" w:rsidRPr="0070418C" w:rsidRDefault="0070418C" w:rsidP="0070418C">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この規則は、公布の日から施行する。</w:t>
      </w:r>
    </w:p>
    <w:p w:rsidR="0070418C" w:rsidRPr="0070418C" w:rsidRDefault="0070418C" w:rsidP="0070418C">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附　則(平成18年規則第28号)</w:t>
      </w:r>
    </w:p>
    <w:p w:rsidR="0070418C" w:rsidRPr="0070418C" w:rsidRDefault="0070418C" w:rsidP="0070418C">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(施行期日)</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1</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この規則は、平成18年4月1日から施行する。</w:t>
      </w:r>
    </w:p>
    <w:p w:rsidR="0070418C" w:rsidRPr="0070418C" w:rsidRDefault="0070418C" w:rsidP="0070418C">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(経過措置)</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2</w:t>
      </w:r>
      <w:r w:rsidRPr="0070418C">
        <w:rPr>
          <w:rFonts w:ascii="ＭＳ 明朝" w:eastAsia="ＭＳ 明朝" w:hAnsi="ＭＳ 明朝" w:cs="ＭＳ Ｐゴシック" w:hint="eastAsia"/>
          <w:color w:val="000000"/>
          <w:kern w:val="0"/>
          <w:szCs w:val="21"/>
        </w:rPr>
        <w:t xml:space="preserve">　</w:t>
      </w:r>
      <w:r w:rsidRPr="0070418C">
        <w:rPr>
          <w:rFonts w:ascii="ＭＳ 明朝" w:eastAsia="ＭＳ 明朝" w:hAnsi="ＭＳ 明朝" w:cs="ＭＳ Ｐゴシック" w:hint="eastAsia"/>
          <w:color w:val="000000"/>
          <w:kern w:val="0"/>
          <w:szCs w:val="21"/>
          <w:bdr w:val="none" w:sz="0" w:space="0" w:color="auto" w:frame="1"/>
        </w:rPr>
        <w:t>この規則による改正前の規則に規定する様式による用紙は、当該用紙が残存する間、所要の調整をして使用することができる。</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別表(第6条の2関係)</w:t>
      </w:r>
    </w:p>
    <w:p w:rsidR="0070418C" w:rsidRPr="0070418C" w:rsidRDefault="0070418C" w:rsidP="0070418C">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(平15規則5・追加、平17規則63・一部改正)</w:t>
      </w:r>
    </w:p>
    <w:tbl>
      <w:tblPr>
        <w:tblW w:w="13620" w:type="dxa"/>
        <w:tblCellSpacing w:w="15" w:type="dxa"/>
        <w:tblCellMar>
          <w:left w:w="0" w:type="dxa"/>
          <w:right w:w="0" w:type="dxa"/>
        </w:tblCellMar>
        <w:tblLook w:val="04A0" w:firstRow="1" w:lastRow="0" w:firstColumn="1" w:lastColumn="0" w:noHBand="0" w:noVBand="1"/>
      </w:tblPr>
      <w:tblGrid>
        <w:gridCol w:w="6810"/>
        <w:gridCol w:w="6810"/>
      </w:tblGrid>
      <w:tr w:rsidR="0070418C" w:rsidRPr="0070418C" w:rsidTr="0070418C">
        <w:trPr>
          <w:tblHeader/>
          <w:tblCellSpacing w:w="15" w:type="dxa"/>
        </w:trPr>
        <w:tc>
          <w:tcPr>
            <w:tcW w:w="6810" w:type="dxa"/>
            <w:tcBorders>
              <w:top w:val="nil"/>
              <w:left w:val="nil"/>
              <w:bottom w:val="nil"/>
              <w:right w:val="nil"/>
            </w:tcBorders>
            <w:hideMark/>
          </w:tcPr>
          <w:p w:rsidR="0070418C" w:rsidRPr="0070418C" w:rsidRDefault="0070418C" w:rsidP="0070418C">
            <w:pPr>
              <w:widowControl/>
              <w:jc w:val="left"/>
              <w:rPr>
                <w:rFonts w:ascii="ＭＳ 明朝" w:eastAsia="ＭＳ 明朝" w:hAnsi="ＭＳ 明朝" w:cs="ＭＳ Ｐゴシック" w:hint="eastAsia"/>
                <w:color w:val="000000"/>
                <w:kern w:val="0"/>
                <w:szCs w:val="21"/>
              </w:rPr>
            </w:pPr>
          </w:p>
        </w:tc>
        <w:tc>
          <w:tcPr>
            <w:tcW w:w="6810" w:type="dxa"/>
            <w:tcBorders>
              <w:top w:val="nil"/>
              <w:left w:val="nil"/>
              <w:bottom w:val="nil"/>
              <w:right w:val="nil"/>
            </w:tcBorders>
            <w:hideMark/>
          </w:tcPr>
          <w:p w:rsidR="0070418C" w:rsidRPr="0070418C" w:rsidRDefault="0070418C" w:rsidP="0070418C">
            <w:pPr>
              <w:widowControl/>
              <w:jc w:val="left"/>
              <w:rPr>
                <w:rFonts w:ascii="Times New Roman" w:eastAsia="Times New Roman" w:hAnsi="Times New Roman" w:cs="Times New Roman"/>
                <w:kern w:val="0"/>
                <w:sz w:val="20"/>
                <w:szCs w:val="20"/>
              </w:rPr>
            </w:pPr>
          </w:p>
        </w:tc>
      </w:tr>
      <w:tr w:rsidR="0070418C" w:rsidRPr="0070418C" w:rsidTr="0070418C">
        <w:trPr>
          <w:tblCellSpacing w:w="15" w:type="dxa"/>
        </w:trPr>
        <w:tc>
          <w:tcPr>
            <w:tcW w:w="2500" w:type="pct"/>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70418C" w:rsidRPr="0070418C" w:rsidRDefault="0070418C" w:rsidP="0070418C">
            <w:pPr>
              <w:widowControl/>
              <w:wordWrap w:val="0"/>
              <w:jc w:val="center"/>
              <w:rPr>
                <w:rFonts w:ascii="ＭＳ Ｐゴシック" w:eastAsia="ＭＳ Ｐゴシック" w:hAnsi="ＭＳ Ｐゴシック" w:cs="ＭＳ Ｐゴシック"/>
                <w:kern w:val="0"/>
                <w:sz w:val="24"/>
                <w:szCs w:val="24"/>
              </w:rPr>
            </w:pPr>
            <w:r w:rsidRPr="0070418C">
              <w:rPr>
                <w:rFonts w:ascii="ＭＳ Ｐゴシック" w:eastAsia="ＭＳ Ｐゴシック" w:hAnsi="ＭＳ Ｐゴシック" w:cs="ＭＳ Ｐゴシック"/>
                <w:kern w:val="0"/>
                <w:sz w:val="24"/>
                <w:szCs w:val="24"/>
                <w:bdr w:val="none" w:sz="0" w:space="0" w:color="auto" w:frame="1"/>
              </w:rPr>
              <w:t>検査項目</w:t>
            </w:r>
          </w:p>
        </w:tc>
        <w:tc>
          <w:tcPr>
            <w:tcW w:w="250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70418C" w:rsidRPr="0070418C" w:rsidRDefault="0070418C" w:rsidP="0070418C">
            <w:pPr>
              <w:widowControl/>
              <w:wordWrap w:val="0"/>
              <w:jc w:val="center"/>
              <w:rPr>
                <w:rFonts w:ascii="ＭＳ Ｐゴシック" w:eastAsia="ＭＳ Ｐゴシック" w:hAnsi="ＭＳ Ｐゴシック" w:cs="ＭＳ Ｐゴシック"/>
                <w:kern w:val="0"/>
                <w:sz w:val="24"/>
                <w:szCs w:val="24"/>
              </w:rPr>
            </w:pPr>
            <w:r w:rsidRPr="0070418C">
              <w:rPr>
                <w:rFonts w:ascii="ＭＳ Ｐゴシック" w:eastAsia="ＭＳ Ｐゴシック" w:hAnsi="ＭＳ Ｐゴシック" w:cs="ＭＳ Ｐゴシック"/>
                <w:kern w:val="0"/>
                <w:sz w:val="24"/>
                <w:szCs w:val="24"/>
                <w:bdr w:val="none" w:sz="0" w:space="0" w:color="auto" w:frame="1"/>
              </w:rPr>
              <w:t>水質基準</w:t>
            </w:r>
          </w:p>
        </w:tc>
      </w:tr>
      <w:tr w:rsidR="0070418C" w:rsidRPr="0070418C" w:rsidTr="0070418C">
        <w:trPr>
          <w:tblCellSpacing w:w="15" w:type="dxa"/>
        </w:trPr>
        <w:tc>
          <w:tcPr>
            <w:tcW w:w="250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70418C" w:rsidRPr="0070418C" w:rsidRDefault="0070418C" w:rsidP="0070418C">
            <w:pPr>
              <w:widowControl/>
              <w:wordWrap w:val="0"/>
              <w:jc w:val="left"/>
              <w:rPr>
                <w:rFonts w:ascii="ＭＳ Ｐゴシック" w:eastAsia="ＭＳ Ｐゴシック" w:hAnsi="ＭＳ Ｐゴシック" w:cs="ＭＳ Ｐゴシック"/>
                <w:kern w:val="0"/>
                <w:sz w:val="24"/>
                <w:szCs w:val="24"/>
              </w:rPr>
            </w:pPr>
            <w:r w:rsidRPr="0070418C">
              <w:rPr>
                <w:rFonts w:ascii="ＭＳ Ｐゴシック" w:eastAsia="ＭＳ Ｐゴシック" w:hAnsi="ＭＳ Ｐゴシック" w:cs="ＭＳ Ｐゴシック"/>
                <w:kern w:val="0"/>
                <w:sz w:val="24"/>
                <w:szCs w:val="24"/>
                <w:bdr w:val="none" w:sz="0" w:space="0" w:color="auto" w:frame="1"/>
              </w:rPr>
              <w:t>濁度</w:t>
            </w:r>
          </w:p>
        </w:tc>
        <w:tc>
          <w:tcPr>
            <w:tcW w:w="25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70418C" w:rsidRPr="0070418C" w:rsidRDefault="0070418C" w:rsidP="0070418C">
            <w:pPr>
              <w:widowControl/>
              <w:wordWrap w:val="0"/>
              <w:jc w:val="left"/>
              <w:rPr>
                <w:rFonts w:ascii="ＭＳ Ｐゴシック" w:eastAsia="ＭＳ Ｐゴシック" w:hAnsi="ＭＳ Ｐゴシック" w:cs="ＭＳ Ｐゴシック"/>
                <w:kern w:val="0"/>
                <w:sz w:val="24"/>
                <w:szCs w:val="24"/>
              </w:rPr>
            </w:pPr>
            <w:r w:rsidRPr="0070418C">
              <w:rPr>
                <w:rFonts w:ascii="ＭＳ Ｐゴシック" w:eastAsia="ＭＳ Ｐゴシック" w:hAnsi="ＭＳ Ｐゴシック" w:cs="ＭＳ Ｐゴシック"/>
                <w:kern w:val="0"/>
                <w:sz w:val="24"/>
                <w:szCs w:val="24"/>
                <w:bdr w:val="none" w:sz="0" w:space="0" w:color="auto" w:frame="1"/>
              </w:rPr>
              <w:t>5度以下</w:t>
            </w:r>
          </w:p>
        </w:tc>
      </w:tr>
      <w:tr w:rsidR="0070418C" w:rsidRPr="0070418C" w:rsidTr="0070418C">
        <w:trPr>
          <w:tblCellSpacing w:w="15" w:type="dxa"/>
        </w:trPr>
        <w:tc>
          <w:tcPr>
            <w:tcW w:w="250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70418C" w:rsidRPr="0070418C" w:rsidRDefault="0070418C" w:rsidP="0070418C">
            <w:pPr>
              <w:widowControl/>
              <w:wordWrap w:val="0"/>
              <w:jc w:val="left"/>
              <w:rPr>
                <w:rFonts w:ascii="ＭＳ Ｐゴシック" w:eastAsia="ＭＳ Ｐゴシック" w:hAnsi="ＭＳ Ｐゴシック" w:cs="ＭＳ Ｐゴシック"/>
                <w:kern w:val="0"/>
                <w:sz w:val="24"/>
                <w:szCs w:val="24"/>
              </w:rPr>
            </w:pPr>
            <w:r w:rsidRPr="0070418C">
              <w:rPr>
                <w:rFonts w:ascii="ＭＳ Ｐゴシック" w:eastAsia="ＭＳ Ｐゴシック" w:hAnsi="ＭＳ Ｐゴシック" w:cs="ＭＳ Ｐゴシック"/>
                <w:kern w:val="0"/>
                <w:sz w:val="24"/>
                <w:szCs w:val="24"/>
                <w:bdr w:val="none" w:sz="0" w:space="0" w:color="auto" w:frame="1"/>
              </w:rPr>
              <w:t>過マンガン酸カリウム消費量</w:t>
            </w:r>
          </w:p>
        </w:tc>
        <w:tc>
          <w:tcPr>
            <w:tcW w:w="25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70418C" w:rsidRPr="0070418C" w:rsidRDefault="0070418C" w:rsidP="0070418C">
            <w:pPr>
              <w:widowControl/>
              <w:wordWrap w:val="0"/>
              <w:jc w:val="left"/>
              <w:rPr>
                <w:rFonts w:ascii="ＭＳ Ｐゴシック" w:eastAsia="ＭＳ Ｐゴシック" w:hAnsi="ＭＳ Ｐゴシック" w:cs="ＭＳ Ｐゴシック"/>
                <w:kern w:val="0"/>
                <w:sz w:val="24"/>
                <w:szCs w:val="24"/>
              </w:rPr>
            </w:pPr>
            <w:r w:rsidRPr="0070418C">
              <w:rPr>
                <w:rFonts w:ascii="ＭＳ Ｐゴシック" w:eastAsia="ＭＳ Ｐゴシック" w:hAnsi="ＭＳ Ｐゴシック" w:cs="ＭＳ Ｐゴシック"/>
                <w:kern w:val="0"/>
                <w:sz w:val="24"/>
                <w:szCs w:val="24"/>
                <w:bdr w:val="none" w:sz="0" w:space="0" w:color="auto" w:frame="1"/>
              </w:rPr>
              <w:t>1l中25mg以下</w:t>
            </w:r>
          </w:p>
        </w:tc>
      </w:tr>
      <w:tr w:rsidR="0070418C" w:rsidRPr="0070418C" w:rsidTr="0070418C">
        <w:trPr>
          <w:tblCellSpacing w:w="15" w:type="dxa"/>
        </w:trPr>
        <w:tc>
          <w:tcPr>
            <w:tcW w:w="250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70418C" w:rsidRPr="0070418C" w:rsidRDefault="0070418C" w:rsidP="0070418C">
            <w:pPr>
              <w:widowControl/>
              <w:wordWrap w:val="0"/>
              <w:jc w:val="left"/>
              <w:rPr>
                <w:rFonts w:ascii="ＭＳ Ｐゴシック" w:eastAsia="ＭＳ Ｐゴシック" w:hAnsi="ＭＳ Ｐゴシック" w:cs="ＭＳ Ｐゴシック"/>
                <w:kern w:val="0"/>
                <w:sz w:val="24"/>
                <w:szCs w:val="24"/>
              </w:rPr>
            </w:pPr>
            <w:r w:rsidRPr="0070418C">
              <w:rPr>
                <w:rFonts w:ascii="ＭＳ Ｐゴシック" w:eastAsia="ＭＳ Ｐゴシック" w:hAnsi="ＭＳ Ｐゴシック" w:cs="ＭＳ Ｐゴシック"/>
                <w:kern w:val="0"/>
                <w:sz w:val="24"/>
                <w:szCs w:val="24"/>
                <w:bdr w:val="none" w:sz="0" w:space="0" w:color="auto" w:frame="1"/>
              </w:rPr>
              <w:t>大腸菌群</w:t>
            </w:r>
          </w:p>
        </w:tc>
        <w:tc>
          <w:tcPr>
            <w:tcW w:w="25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70418C" w:rsidRPr="0070418C" w:rsidRDefault="0070418C" w:rsidP="0070418C">
            <w:pPr>
              <w:widowControl/>
              <w:wordWrap w:val="0"/>
              <w:jc w:val="left"/>
              <w:rPr>
                <w:rFonts w:ascii="ＭＳ Ｐゴシック" w:eastAsia="ＭＳ Ｐゴシック" w:hAnsi="ＭＳ Ｐゴシック" w:cs="ＭＳ Ｐゴシック"/>
                <w:kern w:val="0"/>
                <w:sz w:val="24"/>
                <w:szCs w:val="24"/>
              </w:rPr>
            </w:pPr>
            <w:r w:rsidRPr="0070418C">
              <w:rPr>
                <w:rFonts w:ascii="ＭＳ Ｐゴシック" w:eastAsia="ＭＳ Ｐゴシック" w:hAnsi="ＭＳ Ｐゴシック" w:cs="ＭＳ Ｐゴシック"/>
                <w:kern w:val="0"/>
                <w:sz w:val="24"/>
                <w:szCs w:val="24"/>
                <w:bdr w:val="none" w:sz="0" w:space="0" w:color="auto" w:frame="1"/>
              </w:rPr>
              <w:t>1ml中に1個以下</w:t>
            </w:r>
          </w:p>
        </w:tc>
      </w:tr>
      <w:tr w:rsidR="0070418C" w:rsidRPr="0070418C" w:rsidTr="0070418C">
        <w:trPr>
          <w:tblCellSpacing w:w="15" w:type="dxa"/>
        </w:trPr>
        <w:tc>
          <w:tcPr>
            <w:tcW w:w="250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70418C" w:rsidRPr="0070418C" w:rsidRDefault="0070418C" w:rsidP="0070418C">
            <w:pPr>
              <w:widowControl/>
              <w:wordWrap w:val="0"/>
              <w:jc w:val="left"/>
              <w:rPr>
                <w:rFonts w:ascii="ＭＳ Ｐゴシック" w:eastAsia="ＭＳ Ｐゴシック" w:hAnsi="ＭＳ Ｐゴシック" w:cs="ＭＳ Ｐゴシック"/>
                <w:kern w:val="0"/>
                <w:sz w:val="24"/>
                <w:szCs w:val="24"/>
              </w:rPr>
            </w:pPr>
            <w:r w:rsidRPr="0070418C">
              <w:rPr>
                <w:rFonts w:ascii="ＭＳ Ｐゴシック" w:eastAsia="ＭＳ Ｐゴシック" w:hAnsi="ＭＳ Ｐゴシック" w:cs="ＭＳ Ｐゴシック"/>
                <w:kern w:val="0"/>
                <w:sz w:val="24"/>
                <w:szCs w:val="24"/>
                <w:bdr w:val="none" w:sz="0" w:space="0" w:color="auto" w:frame="1"/>
              </w:rPr>
              <w:t>レジオネラ属菌</w:t>
            </w:r>
          </w:p>
        </w:tc>
        <w:tc>
          <w:tcPr>
            <w:tcW w:w="25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70418C" w:rsidRPr="0070418C" w:rsidRDefault="0070418C" w:rsidP="0070418C">
            <w:pPr>
              <w:widowControl/>
              <w:wordWrap w:val="0"/>
              <w:jc w:val="left"/>
              <w:rPr>
                <w:rFonts w:ascii="ＭＳ Ｐゴシック" w:eastAsia="ＭＳ Ｐゴシック" w:hAnsi="ＭＳ Ｐゴシック" w:cs="ＭＳ Ｐゴシック"/>
                <w:kern w:val="0"/>
                <w:sz w:val="24"/>
                <w:szCs w:val="24"/>
              </w:rPr>
            </w:pPr>
            <w:r w:rsidRPr="0070418C">
              <w:rPr>
                <w:rFonts w:ascii="ＭＳ Ｐゴシック" w:eastAsia="ＭＳ Ｐゴシック" w:hAnsi="ＭＳ Ｐゴシック" w:cs="ＭＳ Ｐゴシック"/>
                <w:kern w:val="0"/>
                <w:sz w:val="24"/>
                <w:szCs w:val="24"/>
                <w:bdr w:val="none" w:sz="0" w:space="0" w:color="auto" w:frame="1"/>
              </w:rPr>
              <w:t>100ml中に10cfu未満</w:t>
            </w:r>
          </w:p>
        </w:tc>
      </w:tr>
    </w:tbl>
    <w:p w:rsidR="0070418C" w:rsidRPr="0070418C" w:rsidRDefault="0070418C" w:rsidP="0070418C">
      <w:pPr>
        <w:widowControl/>
        <w:shd w:val="clear" w:color="auto" w:fill="FFFFFF"/>
        <w:spacing w:line="273" w:lineRule="atLeast"/>
        <w:ind w:left="240"/>
        <w:jc w:val="left"/>
        <w:rPr>
          <w:rFonts w:ascii="ＭＳ 明朝" w:eastAsia="ＭＳ 明朝" w:hAnsi="ＭＳ 明朝" w:cs="ＭＳ Ｐゴシック"/>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備考</w:t>
      </w:r>
    </w:p>
    <w:p w:rsidR="0070418C" w:rsidRPr="0070418C" w:rsidRDefault="0070418C" w:rsidP="0070418C">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1　検査方法は、次のとおりとする。</w:t>
      </w:r>
    </w:p>
    <w:p w:rsidR="0070418C" w:rsidRPr="0070418C" w:rsidRDefault="0070418C" w:rsidP="0070418C">
      <w:pPr>
        <w:widowControl/>
        <w:shd w:val="clear" w:color="auto" w:fill="FFFFFF"/>
        <w:spacing w:line="273" w:lineRule="atLeast"/>
        <w:ind w:left="96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(1)　濁度にあっては、比濁法、透過光測定法、積分球式光電光度法、散乱光測定法又は透過散乱法とすること。</w:t>
      </w:r>
    </w:p>
    <w:p w:rsidR="0070418C" w:rsidRPr="0070418C" w:rsidRDefault="0070418C" w:rsidP="0070418C">
      <w:pPr>
        <w:widowControl/>
        <w:shd w:val="clear" w:color="auto" w:fill="FFFFFF"/>
        <w:spacing w:line="273" w:lineRule="atLeast"/>
        <w:ind w:left="96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(2)　過マンガン酸カリウム消費量にあっては、滴定法とすること。</w:t>
      </w:r>
    </w:p>
    <w:p w:rsidR="0070418C" w:rsidRPr="0070418C" w:rsidRDefault="0070418C" w:rsidP="0070418C">
      <w:pPr>
        <w:widowControl/>
        <w:shd w:val="clear" w:color="auto" w:fill="FFFFFF"/>
        <w:spacing w:line="273" w:lineRule="atLeast"/>
        <w:ind w:left="96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(3)　大腸菌群にあっては、下水の水質の検定方法等に関する省令(昭和37年厚生省・建設省令第1号)第6条で定める検査方法とすること。</w:t>
      </w:r>
    </w:p>
    <w:p w:rsidR="0070418C" w:rsidRPr="0070418C" w:rsidRDefault="0070418C" w:rsidP="0070418C">
      <w:pPr>
        <w:widowControl/>
        <w:shd w:val="clear" w:color="auto" w:fill="FFFFFF"/>
        <w:spacing w:line="273" w:lineRule="atLeast"/>
        <w:ind w:left="96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(4)　レジオネラ属菌にあっては、冷却遠心濃縮法又はろ過濃縮法とすること。</w:t>
      </w:r>
    </w:p>
    <w:p w:rsidR="0070418C" w:rsidRPr="0070418C" w:rsidRDefault="0070418C" w:rsidP="0070418C">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2　レジオネラ属菌の計測単位である</w:t>
      </w:r>
      <w:proofErr w:type="spellStart"/>
      <w:r w:rsidRPr="0070418C">
        <w:rPr>
          <w:rFonts w:ascii="ＭＳ 明朝" w:eastAsia="ＭＳ 明朝" w:hAnsi="ＭＳ 明朝" w:cs="ＭＳ Ｐゴシック" w:hint="eastAsia"/>
          <w:color w:val="000000"/>
          <w:kern w:val="0"/>
          <w:szCs w:val="21"/>
          <w:bdr w:val="none" w:sz="0" w:space="0" w:color="auto" w:frame="1"/>
        </w:rPr>
        <w:t>cfu</w:t>
      </w:r>
      <w:proofErr w:type="spellEnd"/>
      <w:r w:rsidRPr="0070418C">
        <w:rPr>
          <w:rFonts w:ascii="ＭＳ 明朝" w:eastAsia="ＭＳ 明朝" w:hAnsi="ＭＳ 明朝" w:cs="ＭＳ Ｐゴシック" w:hint="eastAsia"/>
          <w:color w:val="000000"/>
          <w:kern w:val="0"/>
          <w:szCs w:val="21"/>
          <w:bdr w:val="none" w:sz="0" w:space="0" w:color="auto" w:frame="1"/>
        </w:rPr>
        <w:t>の定義は、形成される集落数とする。</w:t>
      </w:r>
    </w:p>
    <w:p w:rsidR="0070418C" w:rsidRPr="0070418C" w:rsidRDefault="0070418C" w:rsidP="0070418C">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hyperlink r:id="rId23" w:tgtFrame="_self" w:history="1">
        <w:r w:rsidRPr="0070418C">
          <w:rPr>
            <w:rFonts w:ascii="ＭＳ 明朝" w:eastAsia="ＭＳ 明朝" w:hAnsi="ＭＳ 明朝" w:cs="ＭＳ Ｐゴシック" w:hint="eastAsia"/>
            <w:color w:val="8A2BE2"/>
            <w:kern w:val="0"/>
            <w:szCs w:val="21"/>
            <w:u w:val="single"/>
            <w:bdr w:val="none" w:sz="0" w:space="0" w:color="auto" w:frame="1"/>
          </w:rPr>
          <w:t>様式第1号(第2条関係)</w:t>
        </w:r>
      </w:hyperlink>
    </w:p>
    <w:p w:rsidR="0070418C" w:rsidRPr="0070418C" w:rsidRDefault="0070418C" w:rsidP="0070418C">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70418C">
        <w:rPr>
          <w:rFonts w:ascii="ＭＳ 明朝" w:eastAsia="ＭＳ 明朝" w:hAnsi="ＭＳ 明朝" w:cs="ＭＳ Ｐゴシック" w:hint="eastAsia"/>
          <w:color w:val="000000"/>
          <w:kern w:val="0"/>
          <w:szCs w:val="21"/>
          <w:bdr w:val="none" w:sz="0" w:space="0" w:color="auto" w:frame="1"/>
        </w:rPr>
        <w:t>(昭61規則28・全改、平2規則33・平15規則5・一部改正)</w:t>
      </w:r>
    </w:p>
    <w:p w:rsidR="00064F50" w:rsidRPr="0070418C" w:rsidRDefault="00064F50"/>
    <w:sectPr w:rsidR="00064F50" w:rsidRPr="0070418C"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8C"/>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18C"/>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A4F66"/>
    <w:rsid w:val="00BB105B"/>
    <w:rsid w:val="00BC4A60"/>
    <w:rsid w:val="00BD0B3F"/>
    <w:rsid w:val="00C1500B"/>
    <w:rsid w:val="00C2545E"/>
    <w:rsid w:val="00C51360"/>
    <w:rsid w:val="00C53811"/>
    <w:rsid w:val="00C8695E"/>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2A272E-0E91-4EF1-8E12-68D0C889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7041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0418C"/>
  </w:style>
  <w:style w:type="paragraph" w:customStyle="1" w:styleId="date">
    <w:name w:val="date"/>
    <w:basedOn w:val="a"/>
    <w:rsid w:val="007041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7041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
    <w:name w:val="title"/>
    <w:basedOn w:val="a"/>
    <w:rsid w:val="007041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041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0418C"/>
  </w:style>
  <w:style w:type="character" w:customStyle="1" w:styleId="p">
    <w:name w:val="p"/>
    <w:basedOn w:val="a0"/>
    <w:rsid w:val="0070418C"/>
  </w:style>
  <w:style w:type="character" w:styleId="a3">
    <w:name w:val="Hyperlink"/>
    <w:basedOn w:val="a0"/>
    <w:uiPriority w:val="99"/>
    <w:semiHidden/>
    <w:unhideWhenUsed/>
    <w:rsid w:val="0070418C"/>
    <w:rPr>
      <w:color w:val="0000FF"/>
      <w:u w:val="single"/>
    </w:rPr>
  </w:style>
  <w:style w:type="paragraph" w:customStyle="1" w:styleId="reviserecord">
    <w:name w:val="revise_record"/>
    <w:basedOn w:val="a"/>
    <w:rsid w:val="007041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041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70418C"/>
  </w:style>
  <w:style w:type="character" w:customStyle="1" w:styleId="date1">
    <w:name w:val="date1"/>
    <w:basedOn w:val="a0"/>
    <w:rsid w:val="0070418C"/>
  </w:style>
  <w:style w:type="character" w:customStyle="1" w:styleId="number1">
    <w:name w:val="number1"/>
    <w:basedOn w:val="a0"/>
    <w:rsid w:val="0070418C"/>
  </w:style>
  <w:style w:type="paragraph" w:customStyle="1" w:styleId="p1">
    <w:name w:val="p1"/>
    <w:basedOn w:val="a"/>
    <w:rsid w:val="007041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0418C"/>
  </w:style>
  <w:style w:type="character" w:customStyle="1" w:styleId="form-title">
    <w:name w:val="form-title"/>
    <w:basedOn w:val="a0"/>
    <w:rsid w:val="00704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331327">
      <w:bodyDiv w:val="1"/>
      <w:marLeft w:val="0"/>
      <w:marRight w:val="0"/>
      <w:marTop w:val="0"/>
      <w:marBottom w:val="0"/>
      <w:divBdr>
        <w:top w:val="none" w:sz="0" w:space="0" w:color="auto"/>
        <w:left w:val="none" w:sz="0" w:space="0" w:color="auto"/>
        <w:bottom w:val="none" w:sz="0" w:space="0" w:color="auto"/>
        <w:right w:val="none" w:sz="0" w:space="0" w:color="auto"/>
      </w:divBdr>
      <w:divsChild>
        <w:div w:id="1479568704">
          <w:marLeft w:val="0"/>
          <w:marRight w:val="0"/>
          <w:marTop w:val="0"/>
          <w:marBottom w:val="0"/>
          <w:divBdr>
            <w:top w:val="none" w:sz="0" w:space="0" w:color="auto"/>
            <w:left w:val="none" w:sz="0" w:space="0" w:color="auto"/>
            <w:bottom w:val="none" w:sz="0" w:space="0" w:color="auto"/>
            <w:right w:val="none" w:sz="0" w:space="0" w:color="auto"/>
          </w:divBdr>
          <w:divsChild>
            <w:div w:id="273026365">
              <w:marLeft w:val="0"/>
              <w:marRight w:val="0"/>
              <w:marTop w:val="0"/>
              <w:marBottom w:val="0"/>
              <w:divBdr>
                <w:top w:val="none" w:sz="0" w:space="0" w:color="auto"/>
                <w:left w:val="none" w:sz="0" w:space="0" w:color="auto"/>
                <w:bottom w:val="none" w:sz="0" w:space="0" w:color="auto"/>
                <w:right w:val="none" w:sz="0" w:space="0" w:color="auto"/>
              </w:divBdr>
              <w:divsChild>
                <w:div w:id="15194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4561">
          <w:marLeft w:val="0"/>
          <w:marRight w:val="0"/>
          <w:marTop w:val="0"/>
          <w:marBottom w:val="0"/>
          <w:divBdr>
            <w:top w:val="none" w:sz="0" w:space="0" w:color="auto"/>
            <w:left w:val="none" w:sz="0" w:space="0" w:color="auto"/>
            <w:bottom w:val="none" w:sz="0" w:space="0" w:color="auto"/>
            <w:right w:val="none" w:sz="0" w:space="0" w:color="auto"/>
          </w:divBdr>
          <w:divsChild>
            <w:div w:id="370543583">
              <w:marLeft w:val="0"/>
              <w:marRight w:val="0"/>
              <w:marTop w:val="0"/>
              <w:marBottom w:val="0"/>
              <w:divBdr>
                <w:top w:val="none" w:sz="0" w:space="0" w:color="auto"/>
                <w:left w:val="none" w:sz="0" w:space="0" w:color="auto"/>
                <w:bottom w:val="none" w:sz="0" w:space="0" w:color="auto"/>
                <w:right w:val="none" w:sz="0" w:space="0" w:color="auto"/>
              </w:divBdr>
              <w:divsChild>
                <w:div w:id="14168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9822">
          <w:marLeft w:val="0"/>
          <w:marRight w:val="0"/>
          <w:marTop w:val="0"/>
          <w:marBottom w:val="0"/>
          <w:divBdr>
            <w:top w:val="none" w:sz="0" w:space="0" w:color="auto"/>
            <w:left w:val="none" w:sz="0" w:space="0" w:color="auto"/>
            <w:bottom w:val="none" w:sz="0" w:space="0" w:color="auto"/>
            <w:right w:val="none" w:sz="0" w:space="0" w:color="auto"/>
          </w:divBdr>
          <w:divsChild>
            <w:div w:id="2038699592">
              <w:marLeft w:val="0"/>
              <w:marRight w:val="0"/>
              <w:marTop w:val="0"/>
              <w:marBottom w:val="0"/>
              <w:divBdr>
                <w:top w:val="none" w:sz="0" w:space="0" w:color="auto"/>
                <w:left w:val="none" w:sz="0" w:space="0" w:color="auto"/>
                <w:bottom w:val="none" w:sz="0" w:space="0" w:color="auto"/>
                <w:right w:val="none" w:sz="0" w:space="0" w:color="auto"/>
              </w:divBdr>
              <w:divsChild>
                <w:div w:id="11809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1404">
          <w:marLeft w:val="0"/>
          <w:marRight w:val="0"/>
          <w:marTop w:val="0"/>
          <w:marBottom w:val="0"/>
          <w:divBdr>
            <w:top w:val="none" w:sz="0" w:space="0" w:color="auto"/>
            <w:left w:val="none" w:sz="0" w:space="0" w:color="auto"/>
            <w:bottom w:val="none" w:sz="0" w:space="0" w:color="auto"/>
            <w:right w:val="none" w:sz="0" w:space="0" w:color="auto"/>
          </w:divBdr>
          <w:divsChild>
            <w:div w:id="1279988394">
              <w:marLeft w:val="0"/>
              <w:marRight w:val="0"/>
              <w:marTop w:val="0"/>
              <w:marBottom w:val="0"/>
              <w:divBdr>
                <w:top w:val="none" w:sz="0" w:space="0" w:color="auto"/>
                <w:left w:val="none" w:sz="0" w:space="0" w:color="auto"/>
                <w:bottom w:val="none" w:sz="0" w:space="0" w:color="auto"/>
                <w:right w:val="none" w:sz="0" w:space="0" w:color="auto"/>
              </w:divBdr>
              <w:divsChild>
                <w:div w:id="12039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78">
          <w:marLeft w:val="0"/>
          <w:marRight w:val="0"/>
          <w:marTop w:val="0"/>
          <w:marBottom w:val="0"/>
          <w:divBdr>
            <w:top w:val="none" w:sz="0" w:space="0" w:color="auto"/>
            <w:left w:val="none" w:sz="0" w:space="0" w:color="auto"/>
            <w:bottom w:val="none" w:sz="0" w:space="0" w:color="auto"/>
            <w:right w:val="none" w:sz="0" w:space="0" w:color="auto"/>
          </w:divBdr>
          <w:divsChild>
            <w:div w:id="1074742657">
              <w:marLeft w:val="0"/>
              <w:marRight w:val="0"/>
              <w:marTop w:val="0"/>
              <w:marBottom w:val="0"/>
              <w:divBdr>
                <w:top w:val="none" w:sz="0" w:space="0" w:color="auto"/>
                <w:left w:val="none" w:sz="0" w:space="0" w:color="auto"/>
                <w:bottom w:val="none" w:sz="0" w:space="0" w:color="auto"/>
                <w:right w:val="none" w:sz="0" w:space="0" w:color="auto"/>
              </w:divBdr>
              <w:divsChild>
                <w:div w:id="19376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64">
          <w:marLeft w:val="0"/>
          <w:marRight w:val="0"/>
          <w:marTop w:val="0"/>
          <w:marBottom w:val="0"/>
          <w:divBdr>
            <w:top w:val="none" w:sz="0" w:space="0" w:color="auto"/>
            <w:left w:val="none" w:sz="0" w:space="0" w:color="auto"/>
            <w:bottom w:val="none" w:sz="0" w:space="0" w:color="auto"/>
            <w:right w:val="none" w:sz="0" w:space="0" w:color="auto"/>
          </w:divBdr>
          <w:divsChild>
            <w:div w:id="947545938">
              <w:marLeft w:val="0"/>
              <w:marRight w:val="0"/>
              <w:marTop w:val="0"/>
              <w:marBottom w:val="0"/>
              <w:divBdr>
                <w:top w:val="none" w:sz="0" w:space="0" w:color="auto"/>
                <w:left w:val="none" w:sz="0" w:space="0" w:color="auto"/>
                <w:bottom w:val="none" w:sz="0" w:space="0" w:color="auto"/>
                <w:right w:val="none" w:sz="0" w:space="0" w:color="auto"/>
              </w:divBdr>
              <w:divsChild>
                <w:div w:id="19614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4492">
          <w:marLeft w:val="0"/>
          <w:marRight w:val="0"/>
          <w:marTop w:val="0"/>
          <w:marBottom w:val="0"/>
          <w:divBdr>
            <w:top w:val="none" w:sz="0" w:space="0" w:color="auto"/>
            <w:left w:val="none" w:sz="0" w:space="0" w:color="auto"/>
            <w:bottom w:val="none" w:sz="0" w:space="0" w:color="auto"/>
            <w:right w:val="none" w:sz="0" w:space="0" w:color="auto"/>
          </w:divBdr>
          <w:divsChild>
            <w:div w:id="473254853">
              <w:marLeft w:val="0"/>
              <w:marRight w:val="0"/>
              <w:marTop w:val="0"/>
              <w:marBottom w:val="0"/>
              <w:divBdr>
                <w:top w:val="none" w:sz="0" w:space="0" w:color="auto"/>
                <w:left w:val="none" w:sz="0" w:space="0" w:color="auto"/>
                <w:bottom w:val="none" w:sz="0" w:space="0" w:color="auto"/>
                <w:right w:val="none" w:sz="0" w:space="0" w:color="auto"/>
              </w:divBdr>
            </w:div>
          </w:divsChild>
        </w:div>
        <w:div w:id="1164660766">
          <w:marLeft w:val="0"/>
          <w:marRight w:val="0"/>
          <w:marTop w:val="0"/>
          <w:marBottom w:val="0"/>
          <w:divBdr>
            <w:top w:val="none" w:sz="0" w:space="0" w:color="auto"/>
            <w:left w:val="none" w:sz="0" w:space="0" w:color="auto"/>
            <w:bottom w:val="none" w:sz="0" w:space="0" w:color="auto"/>
            <w:right w:val="none" w:sz="0" w:space="0" w:color="auto"/>
          </w:divBdr>
          <w:divsChild>
            <w:div w:id="282662031">
              <w:marLeft w:val="0"/>
              <w:marRight w:val="0"/>
              <w:marTop w:val="0"/>
              <w:marBottom w:val="0"/>
              <w:divBdr>
                <w:top w:val="none" w:sz="0" w:space="0" w:color="auto"/>
                <w:left w:val="none" w:sz="0" w:space="0" w:color="auto"/>
                <w:bottom w:val="none" w:sz="0" w:space="0" w:color="auto"/>
                <w:right w:val="none" w:sz="0" w:space="0" w:color="auto"/>
              </w:divBdr>
              <w:divsChild>
                <w:div w:id="19111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0535">
          <w:marLeft w:val="0"/>
          <w:marRight w:val="0"/>
          <w:marTop w:val="0"/>
          <w:marBottom w:val="0"/>
          <w:divBdr>
            <w:top w:val="none" w:sz="0" w:space="0" w:color="auto"/>
            <w:left w:val="none" w:sz="0" w:space="0" w:color="auto"/>
            <w:bottom w:val="none" w:sz="0" w:space="0" w:color="auto"/>
            <w:right w:val="none" w:sz="0" w:space="0" w:color="auto"/>
          </w:divBdr>
          <w:divsChild>
            <w:div w:id="1699697498">
              <w:marLeft w:val="0"/>
              <w:marRight w:val="0"/>
              <w:marTop w:val="0"/>
              <w:marBottom w:val="0"/>
              <w:divBdr>
                <w:top w:val="none" w:sz="0" w:space="0" w:color="auto"/>
                <w:left w:val="none" w:sz="0" w:space="0" w:color="auto"/>
                <w:bottom w:val="none" w:sz="0" w:space="0" w:color="auto"/>
                <w:right w:val="none" w:sz="0" w:space="0" w:color="auto"/>
              </w:divBdr>
              <w:divsChild>
                <w:div w:id="5726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1215">
          <w:marLeft w:val="0"/>
          <w:marRight w:val="0"/>
          <w:marTop w:val="0"/>
          <w:marBottom w:val="0"/>
          <w:divBdr>
            <w:top w:val="none" w:sz="0" w:space="0" w:color="auto"/>
            <w:left w:val="none" w:sz="0" w:space="0" w:color="auto"/>
            <w:bottom w:val="none" w:sz="0" w:space="0" w:color="auto"/>
            <w:right w:val="none" w:sz="0" w:space="0" w:color="auto"/>
          </w:divBdr>
          <w:divsChild>
            <w:div w:id="1041634755">
              <w:marLeft w:val="0"/>
              <w:marRight w:val="0"/>
              <w:marTop w:val="0"/>
              <w:marBottom w:val="0"/>
              <w:divBdr>
                <w:top w:val="none" w:sz="0" w:space="0" w:color="auto"/>
                <w:left w:val="none" w:sz="0" w:space="0" w:color="auto"/>
                <w:bottom w:val="none" w:sz="0" w:space="0" w:color="auto"/>
                <w:right w:val="none" w:sz="0" w:space="0" w:color="auto"/>
              </w:divBdr>
              <w:divsChild>
                <w:div w:id="452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6541">
          <w:marLeft w:val="0"/>
          <w:marRight w:val="0"/>
          <w:marTop w:val="0"/>
          <w:marBottom w:val="0"/>
          <w:divBdr>
            <w:top w:val="none" w:sz="0" w:space="0" w:color="auto"/>
            <w:left w:val="none" w:sz="0" w:space="0" w:color="auto"/>
            <w:bottom w:val="none" w:sz="0" w:space="0" w:color="auto"/>
            <w:right w:val="none" w:sz="0" w:space="0" w:color="auto"/>
          </w:divBdr>
          <w:divsChild>
            <w:div w:id="1546216995">
              <w:marLeft w:val="0"/>
              <w:marRight w:val="0"/>
              <w:marTop w:val="0"/>
              <w:marBottom w:val="0"/>
              <w:divBdr>
                <w:top w:val="none" w:sz="0" w:space="0" w:color="auto"/>
                <w:left w:val="none" w:sz="0" w:space="0" w:color="auto"/>
                <w:bottom w:val="none" w:sz="0" w:space="0" w:color="auto"/>
                <w:right w:val="none" w:sz="0" w:space="0" w:color="auto"/>
              </w:divBdr>
              <w:divsChild>
                <w:div w:id="19447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22350">
          <w:marLeft w:val="0"/>
          <w:marRight w:val="0"/>
          <w:marTop w:val="0"/>
          <w:marBottom w:val="0"/>
          <w:divBdr>
            <w:top w:val="none" w:sz="0" w:space="0" w:color="auto"/>
            <w:left w:val="none" w:sz="0" w:space="0" w:color="auto"/>
            <w:bottom w:val="none" w:sz="0" w:space="0" w:color="auto"/>
            <w:right w:val="none" w:sz="0" w:space="0" w:color="auto"/>
          </w:divBdr>
          <w:divsChild>
            <w:div w:id="1430273046">
              <w:marLeft w:val="0"/>
              <w:marRight w:val="0"/>
              <w:marTop w:val="0"/>
              <w:marBottom w:val="0"/>
              <w:divBdr>
                <w:top w:val="none" w:sz="0" w:space="0" w:color="auto"/>
                <w:left w:val="none" w:sz="0" w:space="0" w:color="auto"/>
                <w:bottom w:val="none" w:sz="0" w:space="0" w:color="auto"/>
                <w:right w:val="none" w:sz="0" w:space="0" w:color="auto"/>
              </w:divBdr>
              <w:divsChild>
                <w:div w:id="8824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2021">
          <w:marLeft w:val="0"/>
          <w:marRight w:val="0"/>
          <w:marTop w:val="0"/>
          <w:marBottom w:val="0"/>
          <w:divBdr>
            <w:top w:val="none" w:sz="0" w:space="0" w:color="auto"/>
            <w:left w:val="none" w:sz="0" w:space="0" w:color="auto"/>
            <w:bottom w:val="none" w:sz="0" w:space="0" w:color="auto"/>
            <w:right w:val="none" w:sz="0" w:space="0" w:color="auto"/>
          </w:divBdr>
          <w:divsChild>
            <w:div w:id="1514956659">
              <w:marLeft w:val="0"/>
              <w:marRight w:val="0"/>
              <w:marTop w:val="0"/>
              <w:marBottom w:val="0"/>
              <w:divBdr>
                <w:top w:val="none" w:sz="0" w:space="0" w:color="auto"/>
                <w:left w:val="none" w:sz="0" w:space="0" w:color="auto"/>
                <w:bottom w:val="none" w:sz="0" w:space="0" w:color="auto"/>
                <w:right w:val="none" w:sz="0" w:space="0" w:color="auto"/>
              </w:divBdr>
              <w:divsChild>
                <w:div w:id="17882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8868">
          <w:marLeft w:val="0"/>
          <w:marRight w:val="0"/>
          <w:marTop w:val="0"/>
          <w:marBottom w:val="0"/>
          <w:divBdr>
            <w:top w:val="none" w:sz="0" w:space="0" w:color="auto"/>
            <w:left w:val="none" w:sz="0" w:space="0" w:color="auto"/>
            <w:bottom w:val="none" w:sz="0" w:space="0" w:color="auto"/>
            <w:right w:val="none" w:sz="0" w:space="0" w:color="auto"/>
          </w:divBdr>
          <w:divsChild>
            <w:div w:id="1296450141">
              <w:marLeft w:val="0"/>
              <w:marRight w:val="0"/>
              <w:marTop w:val="0"/>
              <w:marBottom w:val="0"/>
              <w:divBdr>
                <w:top w:val="none" w:sz="0" w:space="0" w:color="auto"/>
                <w:left w:val="none" w:sz="0" w:space="0" w:color="auto"/>
                <w:bottom w:val="none" w:sz="0" w:space="0" w:color="auto"/>
                <w:right w:val="none" w:sz="0" w:space="0" w:color="auto"/>
              </w:divBdr>
              <w:divsChild>
                <w:div w:id="20347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2203">
          <w:marLeft w:val="0"/>
          <w:marRight w:val="0"/>
          <w:marTop w:val="0"/>
          <w:marBottom w:val="0"/>
          <w:divBdr>
            <w:top w:val="none" w:sz="0" w:space="0" w:color="auto"/>
            <w:left w:val="none" w:sz="0" w:space="0" w:color="auto"/>
            <w:bottom w:val="none" w:sz="0" w:space="0" w:color="auto"/>
            <w:right w:val="none" w:sz="0" w:space="0" w:color="auto"/>
          </w:divBdr>
          <w:divsChild>
            <w:div w:id="1088186355">
              <w:marLeft w:val="0"/>
              <w:marRight w:val="0"/>
              <w:marTop w:val="0"/>
              <w:marBottom w:val="0"/>
              <w:divBdr>
                <w:top w:val="none" w:sz="0" w:space="0" w:color="auto"/>
                <w:left w:val="none" w:sz="0" w:space="0" w:color="auto"/>
                <w:bottom w:val="none" w:sz="0" w:space="0" w:color="auto"/>
                <w:right w:val="none" w:sz="0" w:space="0" w:color="auto"/>
              </w:divBdr>
              <w:divsChild>
                <w:div w:id="17745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3593">
          <w:marLeft w:val="0"/>
          <w:marRight w:val="0"/>
          <w:marTop w:val="0"/>
          <w:marBottom w:val="0"/>
          <w:divBdr>
            <w:top w:val="none" w:sz="0" w:space="0" w:color="auto"/>
            <w:left w:val="none" w:sz="0" w:space="0" w:color="auto"/>
            <w:bottom w:val="none" w:sz="0" w:space="0" w:color="auto"/>
            <w:right w:val="none" w:sz="0" w:space="0" w:color="auto"/>
          </w:divBdr>
          <w:divsChild>
            <w:div w:id="1998999717">
              <w:marLeft w:val="0"/>
              <w:marRight w:val="0"/>
              <w:marTop w:val="0"/>
              <w:marBottom w:val="0"/>
              <w:divBdr>
                <w:top w:val="none" w:sz="0" w:space="0" w:color="auto"/>
                <w:left w:val="none" w:sz="0" w:space="0" w:color="auto"/>
                <w:bottom w:val="none" w:sz="0" w:space="0" w:color="auto"/>
                <w:right w:val="none" w:sz="0" w:space="0" w:color="auto"/>
              </w:divBdr>
              <w:divsChild>
                <w:div w:id="1816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2905">
          <w:marLeft w:val="0"/>
          <w:marRight w:val="0"/>
          <w:marTop w:val="0"/>
          <w:marBottom w:val="0"/>
          <w:divBdr>
            <w:top w:val="none" w:sz="0" w:space="0" w:color="auto"/>
            <w:left w:val="none" w:sz="0" w:space="0" w:color="auto"/>
            <w:bottom w:val="none" w:sz="0" w:space="0" w:color="auto"/>
            <w:right w:val="none" w:sz="0" w:space="0" w:color="auto"/>
          </w:divBdr>
          <w:divsChild>
            <w:div w:id="244191228">
              <w:marLeft w:val="0"/>
              <w:marRight w:val="0"/>
              <w:marTop w:val="0"/>
              <w:marBottom w:val="0"/>
              <w:divBdr>
                <w:top w:val="none" w:sz="0" w:space="0" w:color="auto"/>
                <w:left w:val="none" w:sz="0" w:space="0" w:color="auto"/>
                <w:bottom w:val="none" w:sz="0" w:space="0" w:color="auto"/>
                <w:right w:val="none" w:sz="0" w:space="0" w:color="auto"/>
              </w:divBdr>
              <w:divsChild>
                <w:div w:id="11700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7626">
          <w:marLeft w:val="0"/>
          <w:marRight w:val="0"/>
          <w:marTop w:val="0"/>
          <w:marBottom w:val="0"/>
          <w:divBdr>
            <w:top w:val="none" w:sz="0" w:space="0" w:color="auto"/>
            <w:left w:val="none" w:sz="0" w:space="0" w:color="auto"/>
            <w:bottom w:val="none" w:sz="0" w:space="0" w:color="auto"/>
            <w:right w:val="none" w:sz="0" w:space="0" w:color="auto"/>
          </w:divBdr>
          <w:divsChild>
            <w:div w:id="709722008">
              <w:marLeft w:val="0"/>
              <w:marRight w:val="0"/>
              <w:marTop w:val="0"/>
              <w:marBottom w:val="0"/>
              <w:divBdr>
                <w:top w:val="none" w:sz="0" w:space="0" w:color="auto"/>
                <w:left w:val="none" w:sz="0" w:space="0" w:color="auto"/>
                <w:bottom w:val="none" w:sz="0" w:space="0" w:color="auto"/>
                <w:right w:val="none" w:sz="0" w:space="0" w:color="auto"/>
              </w:divBdr>
              <w:divsChild>
                <w:div w:id="148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3737">
          <w:marLeft w:val="0"/>
          <w:marRight w:val="0"/>
          <w:marTop w:val="0"/>
          <w:marBottom w:val="0"/>
          <w:divBdr>
            <w:top w:val="none" w:sz="0" w:space="0" w:color="auto"/>
            <w:left w:val="none" w:sz="0" w:space="0" w:color="auto"/>
            <w:bottom w:val="none" w:sz="0" w:space="0" w:color="auto"/>
            <w:right w:val="none" w:sz="0" w:space="0" w:color="auto"/>
          </w:divBdr>
          <w:divsChild>
            <w:div w:id="1164663070">
              <w:marLeft w:val="0"/>
              <w:marRight w:val="0"/>
              <w:marTop w:val="0"/>
              <w:marBottom w:val="0"/>
              <w:divBdr>
                <w:top w:val="none" w:sz="0" w:space="0" w:color="auto"/>
                <w:left w:val="none" w:sz="0" w:space="0" w:color="auto"/>
                <w:bottom w:val="none" w:sz="0" w:space="0" w:color="auto"/>
                <w:right w:val="none" w:sz="0" w:space="0" w:color="auto"/>
              </w:divBdr>
            </w:div>
          </w:divsChild>
        </w:div>
        <w:div w:id="1232932324">
          <w:marLeft w:val="0"/>
          <w:marRight w:val="0"/>
          <w:marTop w:val="0"/>
          <w:marBottom w:val="0"/>
          <w:divBdr>
            <w:top w:val="none" w:sz="0" w:space="0" w:color="auto"/>
            <w:left w:val="none" w:sz="0" w:space="0" w:color="auto"/>
            <w:bottom w:val="none" w:sz="0" w:space="0" w:color="auto"/>
            <w:right w:val="none" w:sz="0" w:space="0" w:color="auto"/>
          </w:divBdr>
          <w:divsChild>
            <w:div w:id="273943254">
              <w:marLeft w:val="0"/>
              <w:marRight w:val="0"/>
              <w:marTop w:val="0"/>
              <w:marBottom w:val="0"/>
              <w:divBdr>
                <w:top w:val="none" w:sz="0" w:space="0" w:color="auto"/>
                <w:left w:val="none" w:sz="0" w:space="0" w:color="auto"/>
                <w:bottom w:val="none" w:sz="0" w:space="0" w:color="auto"/>
                <w:right w:val="none" w:sz="0" w:space="0" w:color="auto"/>
              </w:divBdr>
              <w:divsChild>
                <w:div w:id="8564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6908">
          <w:marLeft w:val="0"/>
          <w:marRight w:val="0"/>
          <w:marTop w:val="0"/>
          <w:marBottom w:val="0"/>
          <w:divBdr>
            <w:top w:val="none" w:sz="0" w:space="0" w:color="auto"/>
            <w:left w:val="none" w:sz="0" w:space="0" w:color="auto"/>
            <w:bottom w:val="none" w:sz="0" w:space="0" w:color="auto"/>
            <w:right w:val="none" w:sz="0" w:space="0" w:color="auto"/>
          </w:divBdr>
          <w:divsChild>
            <w:div w:id="1284537136">
              <w:marLeft w:val="0"/>
              <w:marRight w:val="0"/>
              <w:marTop w:val="0"/>
              <w:marBottom w:val="0"/>
              <w:divBdr>
                <w:top w:val="none" w:sz="0" w:space="0" w:color="auto"/>
                <w:left w:val="none" w:sz="0" w:space="0" w:color="auto"/>
                <w:bottom w:val="none" w:sz="0" w:space="0" w:color="auto"/>
                <w:right w:val="none" w:sz="0" w:space="0" w:color="auto"/>
              </w:divBdr>
              <w:divsChild>
                <w:div w:id="15627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8713">
          <w:marLeft w:val="0"/>
          <w:marRight w:val="0"/>
          <w:marTop w:val="0"/>
          <w:marBottom w:val="0"/>
          <w:divBdr>
            <w:top w:val="none" w:sz="0" w:space="0" w:color="auto"/>
            <w:left w:val="none" w:sz="0" w:space="0" w:color="auto"/>
            <w:bottom w:val="none" w:sz="0" w:space="0" w:color="auto"/>
            <w:right w:val="none" w:sz="0" w:space="0" w:color="auto"/>
          </w:divBdr>
          <w:divsChild>
            <w:div w:id="1385712246">
              <w:marLeft w:val="0"/>
              <w:marRight w:val="0"/>
              <w:marTop w:val="0"/>
              <w:marBottom w:val="0"/>
              <w:divBdr>
                <w:top w:val="none" w:sz="0" w:space="0" w:color="auto"/>
                <w:left w:val="none" w:sz="0" w:space="0" w:color="auto"/>
                <w:bottom w:val="none" w:sz="0" w:space="0" w:color="auto"/>
                <w:right w:val="none" w:sz="0" w:space="0" w:color="auto"/>
              </w:divBdr>
              <w:divsChild>
                <w:div w:id="20465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3956">
          <w:marLeft w:val="0"/>
          <w:marRight w:val="0"/>
          <w:marTop w:val="0"/>
          <w:marBottom w:val="0"/>
          <w:divBdr>
            <w:top w:val="none" w:sz="0" w:space="0" w:color="auto"/>
            <w:left w:val="none" w:sz="0" w:space="0" w:color="auto"/>
            <w:bottom w:val="none" w:sz="0" w:space="0" w:color="auto"/>
            <w:right w:val="none" w:sz="0" w:space="0" w:color="auto"/>
          </w:divBdr>
          <w:divsChild>
            <w:div w:id="1143086775">
              <w:marLeft w:val="0"/>
              <w:marRight w:val="0"/>
              <w:marTop w:val="0"/>
              <w:marBottom w:val="0"/>
              <w:divBdr>
                <w:top w:val="none" w:sz="0" w:space="0" w:color="auto"/>
                <w:left w:val="none" w:sz="0" w:space="0" w:color="auto"/>
                <w:bottom w:val="none" w:sz="0" w:space="0" w:color="auto"/>
                <w:right w:val="none" w:sz="0" w:space="0" w:color="auto"/>
              </w:divBdr>
            </w:div>
          </w:divsChild>
        </w:div>
        <w:div w:id="244993788">
          <w:marLeft w:val="0"/>
          <w:marRight w:val="0"/>
          <w:marTop w:val="0"/>
          <w:marBottom w:val="0"/>
          <w:divBdr>
            <w:top w:val="none" w:sz="0" w:space="0" w:color="auto"/>
            <w:left w:val="none" w:sz="0" w:space="0" w:color="auto"/>
            <w:bottom w:val="none" w:sz="0" w:space="0" w:color="auto"/>
            <w:right w:val="none" w:sz="0" w:space="0" w:color="auto"/>
          </w:divBdr>
          <w:divsChild>
            <w:div w:id="1607928710">
              <w:marLeft w:val="0"/>
              <w:marRight w:val="0"/>
              <w:marTop w:val="0"/>
              <w:marBottom w:val="0"/>
              <w:divBdr>
                <w:top w:val="none" w:sz="0" w:space="0" w:color="auto"/>
                <w:left w:val="none" w:sz="0" w:space="0" w:color="auto"/>
                <w:bottom w:val="none" w:sz="0" w:space="0" w:color="auto"/>
                <w:right w:val="none" w:sz="0" w:space="0" w:color="auto"/>
              </w:divBdr>
              <w:divsChild>
                <w:div w:id="16152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4150">
          <w:marLeft w:val="0"/>
          <w:marRight w:val="0"/>
          <w:marTop w:val="0"/>
          <w:marBottom w:val="0"/>
          <w:divBdr>
            <w:top w:val="none" w:sz="0" w:space="0" w:color="auto"/>
            <w:left w:val="none" w:sz="0" w:space="0" w:color="auto"/>
            <w:bottom w:val="none" w:sz="0" w:space="0" w:color="auto"/>
            <w:right w:val="none" w:sz="0" w:space="0" w:color="auto"/>
          </w:divBdr>
          <w:divsChild>
            <w:div w:id="761225874">
              <w:marLeft w:val="0"/>
              <w:marRight w:val="0"/>
              <w:marTop w:val="0"/>
              <w:marBottom w:val="0"/>
              <w:divBdr>
                <w:top w:val="none" w:sz="0" w:space="0" w:color="auto"/>
                <w:left w:val="none" w:sz="0" w:space="0" w:color="auto"/>
                <w:bottom w:val="none" w:sz="0" w:space="0" w:color="auto"/>
                <w:right w:val="none" w:sz="0" w:space="0" w:color="auto"/>
              </w:divBdr>
              <w:divsChild>
                <w:div w:id="7858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8129">
          <w:marLeft w:val="0"/>
          <w:marRight w:val="0"/>
          <w:marTop w:val="0"/>
          <w:marBottom w:val="0"/>
          <w:divBdr>
            <w:top w:val="none" w:sz="0" w:space="0" w:color="auto"/>
            <w:left w:val="none" w:sz="0" w:space="0" w:color="auto"/>
            <w:bottom w:val="none" w:sz="0" w:space="0" w:color="auto"/>
            <w:right w:val="none" w:sz="0" w:space="0" w:color="auto"/>
          </w:divBdr>
          <w:divsChild>
            <w:div w:id="457845668">
              <w:marLeft w:val="0"/>
              <w:marRight w:val="0"/>
              <w:marTop w:val="0"/>
              <w:marBottom w:val="0"/>
              <w:divBdr>
                <w:top w:val="none" w:sz="0" w:space="0" w:color="auto"/>
                <w:left w:val="none" w:sz="0" w:space="0" w:color="auto"/>
                <w:bottom w:val="none" w:sz="0" w:space="0" w:color="auto"/>
                <w:right w:val="none" w:sz="0" w:space="0" w:color="auto"/>
              </w:divBdr>
            </w:div>
          </w:divsChild>
        </w:div>
        <w:div w:id="1550072768">
          <w:marLeft w:val="0"/>
          <w:marRight w:val="0"/>
          <w:marTop w:val="0"/>
          <w:marBottom w:val="0"/>
          <w:divBdr>
            <w:top w:val="none" w:sz="0" w:space="0" w:color="auto"/>
            <w:left w:val="none" w:sz="0" w:space="0" w:color="auto"/>
            <w:bottom w:val="none" w:sz="0" w:space="0" w:color="auto"/>
            <w:right w:val="none" w:sz="0" w:space="0" w:color="auto"/>
          </w:divBdr>
          <w:divsChild>
            <w:div w:id="556741311">
              <w:marLeft w:val="0"/>
              <w:marRight w:val="0"/>
              <w:marTop w:val="0"/>
              <w:marBottom w:val="0"/>
              <w:divBdr>
                <w:top w:val="none" w:sz="0" w:space="0" w:color="auto"/>
                <w:left w:val="none" w:sz="0" w:space="0" w:color="auto"/>
                <w:bottom w:val="none" w:sz="0" w:space="0" w:color="auto"/>
                <w:right w:val="none" w:sz="0" w:space="0" w:color="auto"/>
              </w:divBdr>
              <w:divsChild>
                <w:div w:id="10308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928">
          <w:marLeft w:val="0"/>
          <w:marRight w:val="0"/>
          <w:marTop w:val="0"/>
          <w:marBottom w:val="0"/>
          <w:divBdr>
            <w:top w:val="none" w:sz="0" w:space="0" w:color="auto"/>
            <w:left w:val="none" w:sz="0" w:space="0" w:color="auto"/>
            <w:bottom w:val="none" w:sz="0" w:space="0" w:color="auto"/>
            <w:right w:val="none" w:sz="0" w:space="0" w:color="auto"/>
          </w:divBdr>
          <w:divsChild>
            <w:div w:id="1340084271">
              <w:marLeft w:val="0"/>
              <w:marRight w:val="0"/>
              <w:marTop w:val="0"/>
              <w:marBottom w:val="0"/>
              <w:divBdr>
                <w:top w:val="none" w:sz="0" w:space="0" w:color="auto"/>
                <w:left w:val="none" w:sz="0" w:space="0" w:color="auto"/>
                <w:bottom w:val="none" w:sz="0" w:space="0" w:color="auto"/>
                <w:right w:val="none" w:sz="0" w:space="0" w:color="auto"/>
              </w:divBdr>
            </w:div>
          </w:divsChild>
        </w:div>
        <w:div w:id="1311907210">
          <w:marLeft w:val="0"/>
          <w:marRight w:val="0"/>
          <w:marTop w:val="0"/>
          <w:marBottom w:val="0"/>
          <w:divBdr>
            <w:top w:val="none" w:sz="0" w:space="0" w:color="auto"/>
            <w:left w:val="none" w:sz="0" w:space="0" w:color="auto"/>
            <w:bottom w:val="none" w:sz="0" w:space="0" w:color="auto"/>
            <w:right w:val="none" w:sz="0" w:space="0" w:color="auto"/>
          </w:divBdr>
          <w:divsChild>
            <w:div w:id="1256667075">
              <w:marLeft w:val="0"/>
              <w:marRight w:val="0"/>
              <w:marTop w:val="0"/>
              <w:marBottom w:val="0"/>
              <w:divBdr>
                <w:top w:val="none" w:sz="0" w:space="0" w:color="auto"/>
                <w:left w:val="none" w:sz="0" w:space="0" w:color="auto"/>
                <w:bottom w:val="none" w:sz="0" w:space="0" w:color="auto"/>
                <w:right w:val="none" w:sz="0" w:space="0" w:color="auto"/>
              </w:divBdr>
              <w:divsChild>
                <w:div w:id="16816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6277">
          <w:marLeft w:val="0"/>
          <w:marRight w:val="0"/>
          <w:marTop w:val="0"/>
          <w:marBottom w:val="0"/>
          <w:divBdr>
            <w:top w:val="none" w:sz="0" w:space="0" w:color="auto"/>
            <w:left w:val="none" w:sz="0" w:space="0" w:color="auto"/>
            <w:bottom w:val="none" w:sz="0" w:space="0" w:color="auto"/>
            <w:right w:val="none" w:sz="0" w:space="0" w:color="auto"/>
          </w:divBdr>
          <w:divsChild>
            <w:div w:id="1221672559">
              <w:marLeft w:val="0"/>
              <w:marRight w:val="0"/>
              <w:marTop w:val="0"/>
              <w:marBottom w:val="0"/>
              <w:divBdr>
                <w:top w:val="none" w:sz="0" w:space="0" w:color="auto"/>
                <w:left w:val="none" w:sz="0" w:space="0" w:color="auto"/>
                <w:bottom w:val="none" w:sz="0" w:space="0" w:color="auto"/>
                <w:right w:val="none" w:sz="0" w:space="0" w:color="auto"/>
              </w:divBdr>
            </w:div>
          </w:divsChild>
        </w:div>
        <w:div w:id="744376763">
          <w:marLeft w:val="0"/>
          <w:marRight w:val="0"/>
          <w:marTop w:val="0"/>
          <w:marBottom w:val="0"/>
          <w:divBdr>
            <w:top w:val="none" w:sz="0" w:space="0" w:color="auto"/>
            <w:left w:val="none" w:sz="0" w:space="0" w:color="auto"/>
            <w:bottom w:val="none" w:sz="0" w:space="0" w:color="auto"/>
            <w:right w:val="none" w:sz="0" w:space="0" w:color="auto"/>
          </w:divBdr>
          <w:divsChild>
            <w:div w:id="296647089">
              <w:marLeft w:val="0"/>
              <w:marRight w:val="0"/>
              <w:marTop w:val="0"/>
              <w:marBottom w:val="0"/>
              <w:divBdr>
                <w:top w:val="none" w:sz="0" w:space="0" w:color="auto"/>
                <w:left w:val="none" w:sz="0" w:space="0" w:color="auto"/>
                <w:bottom w:val="none" w:sz="0" w:space="0" w:color="auto"/>
                <w:right w:val="none" w:sz="0" w:space="0" w:color="auto"/>
              </w:divBdr>
              <w:divsChild>
                <w:div w:id="17820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3200">
          <w:marLeft w:val="0"/>
          <w:marRight w:val="0"/>
          <w:marTop w:val="0"/>
          <w:marBottom w:val="0"/>
          <w:divBdr>
            <w:top w:val="none" w:sz="0" w:space="0" w:color="auto"/>
            <w:left w:val="none" w:sz="0" w:space="0" w:color="auto"/>
            <w:bottom w:val="none" w:sz="0" w:space="0" w:color="auto"/>
            <w:right w:val="none" w:sz="0" w:space="0" w:color="auto"/>
          </w:divBdr>
          <w:divsChild>
            <w:div w:id="797916625">
              <w:marLeft w:val="0"/>
              <w:marRight w:val="0"/>
              <w:marTop w:val="0"/>
              <w:marBottom w:val="0"/>
              <w:divBdr>
                <w:top w:val="none" w:sz="0" w:space="0" w:color="auto"/>
                <w:left w:val="none" w:sz="0" w:space="0" w:color="auto"/>
                <w:bottom w:val="none" w:sz="0" w:space="0" w:color="auto"/>
                <w:right w:val="none" w:sz="0" w:space="0" w:color="auto"/>
              </w:divBdr>
              <w:divsChild>
                <w:div w:id="8753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0405">
          <w:marLeft w:val="0"/>
          <w:marRight w:val="0"/>
          <w:marTop w:val="0"/>
          <w:marBottom w:val="0"/>
          <w:divBdr>
            <w:top w:val="none" w:sz="0" w:space="0" w:color="auto"/>
            <w:left w:val="none" w:sz="0" w:space="0" w:color="auto"/>
            <w:bottom w:val="none" w:sz="0" w:space="0" w:color="auto"/>
            <w:right w:val="none" w:sz="0" w:space="0" w:color="auto"/>
          </w:divBdr>
          <w:divsChild>
            <w:div w:id="1272393524">
              <w:marLeft w:val="0"/>
              <w:marRight w:val="0"/>
              <w:marTop w:val="0"/>
              <w:marBottom w:val="0"/>
              <w:divBdr>
                <w:top w:val="none" w:sz="0" w:space="0" w:color="auto"/>
                <w:left w:val="none" w:sz="0" w:space="0" w:color="auto"/>
                <w:bottom w:val="none" w:sz="0" w:space="0" w:color="auto"/>
                <w:right w:val="none" w:sz="0" w:space="0" w:color="auto"/>
              </w:divBdr>
              <w:divsChild>
                <w:div w:id="12981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705">
          <w:marLeft w:val="0"/>
          <w:marRight w:val="0"/>
          <w:marTop w:val="0"/>
          <w:marBottom w:val="0"/>
          <w:divBdr>
            <w:top w:val="none" w:sz="0" w:space="0" w:color="auto"/>
            <w:left w:val="none" w:sz="0" w:space="0" w:color="auto"/>
            <w:bottom w:val="none" w:sz="0" w:space="0" w:color="auto"/>
            <w:right w:val="none" w:sz="0" w:space="0" w:color="auto"/>
          </w:divBdr>
          <w:divsChild>
            <w:div w:id="310595062">
              <w:marLeft w:val="0"/>
              <w:marRight w:val="0"/>
              <w:marTop w:val="0"/>
              <w:marBottom w:val="0"/>
              <w:divBdr>
                <w:top w:val="none" w:sz="0" w:space="0" w:color="auto"/>
                <w:left w:val="none" w:sz="0" w:space="0" w:color="auto"/>
                <w:bottom w:val="none" w:sz="0" w:space="0" w:color="auto"/>
                <w:right w:val="none" w:sz="0" w:space="0" w:color="auto"/>
              </w:divBdr>
              <w:divsChild>
                <w:div w:id="5009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3284">
          <w:marLeft w:val="0"/>
          <w:marRight w:val="0"/>
          <w:marTop w:val="0"/>
          <w:marBottom w:val="0"/>
          <w:divBdr>
            <w:top w:val="none" w:sz="0" w:space="0" w:color="auto"/>
            <w:left w:val="none" w:sz="0" w:space="0" w:color="auto"/>
            <w:bottom w:val="none" w:sz="0" w:space="0" w:color="auto"/>
            <w:right w:val="none" w:sz="0" w:space="0" w:color="auto"/>
          </w:divBdr>
          <w:divsChild>
            <w:div w:id="1255674742">
              <w:marLeft w:val="0"/>
              <w:marRight w:val="0"/>
              <w:marTop w:val="0"/>
              <w:marBottom w:val="0"/>
              <w:divBdr>
                <w:top w:val="none" w:sz="0" w:space="0" w:color="auto"/>
                <w:left w:val="none" w:sz="0" w:space="0" w:color="auto"/>
                <w:bottom w:val="none" w:sz="0" w:space="0" w:color="auto"/>
                <w:right w:val="none" w:sz="0" w:space="0" w:color="auto"/>
              </w:divBdr>
              <w:divsChild>
                <w:div w:id="629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612">
          <w:marLeft w:val="0"/>
          <w:marRight w:val="0"/>
          <w:marTop w:val="0"/>
          <w:marBottom w:val="0"/>
          <w:divBdr>
            <w:top w:val="none" w:sz="0" w:space="0" w:color="auto"/>
            <w:left w:val="none" w:sz="0" w:space="0" w:color="auto"/>
            <w:bottom w:val="none" w:sz="0" w:space="0" w:color="auto"/>
            <w:right w:val="none" w:sz="0" w:space="0" w:color="auto"/>
          </w:divBdr>
          <w:divsChild>
            <w:div w:id="2118325028">
              <w:marLeft w:val="0"/>
              <w:marRight w:val="0"/>
              <w:marTop w:val="0"/>
              <w:marBottom w:val="0"/>
              <w:divBdr>
                <w:top w:val="none" w:sz="0" w:space="0" w:color="auto"/>
                <w:left w:val="none" w:sz="0" w:space="0" w:color="auto"/>
                <w:bottom w:val="none" w:sz="0" w:space="0" w:color="auto"/>
                <w:right w:val="none" w:sz="0" w:space="0" w:color="auto"/>
              </w:divBdr>
            </w:div>
          </w:divsChild>
        </w:div>
        <w:div w:id="463543223">
          <w:marLeft w:val="0"/>
          <w:marRight w:val="0"/>
          <w:marTop w:val="0"/>
          <w:marBottom w:val="0"/>
          <w:divBdr>
            <w:top w:val="none" w:sz="0" w:space="0" w:color="auto"/>
            <w:left w:val="none" w:sz="0" w:space="0" w:color="auto"/>
            <w:bottom w:val="none" w:sz="0" w:space="0" w:color="auto"/>
            <w:right w:val="none" w:sz="0" w:space="0" w:color="auto"/>
          </w:divBdr>
          <w:divsChild>
            <w:div w:id="1067800566">
              <w:marLeft w:val="0"/>
              <w:marRight w:val="0"/>
              <w:marTop w:val="0"/>
              <w:marBottom w:val="0"/>
              <w:divBdr>
                <w:top w:val="none" w:sz="0" w:space="0" w:color="auto"/>
                <w:left w:val="none" w:sz="0" w:space="0" w:color="auto"/>
                <w:bottom w:val="none" w:sz="0" w:space="0" w:color="auto"/>
                <w:right w:val="none" w:sz="0" w:space="0" w:color="auto"/>
              </w:divBdr>
              <w:divsChild>
                <w:div w:id="6194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3282">
          <w:marLeft w:val="0"/>
          <w:marRight w:val="0"/>
          <w:marTop w:val="0"/>
          <w:marBottom w:val="0"/>
          <w:divBdr>
            <w:top w:val="none" w:sz="0" w:space="0" w:color="auto"/>
            <w:left w:val="none" w:sz="0" w:space="0" w:color="auto"/>
            <w:bottom w:val="none" w:sz="0" w:space="0" w:color="auto"/>
            <w:right w:val="none" w:sz="0" w:space="0" w:color="auto"/>
          </w:divBdr>
          <w:divsChild>
            <w:div w:id="627392758">
              <w:marLeft w:val="0"/>
              <w:marRight w:val="0"/>
              <w:marTop w:val="0"/>
              <w:marBottom w:val="0"/>
              <w:divBdr>
                <w:top w:val="none" w:sz="0" w:space="0" w:color="auto"/>
                <w:left w:val="none" w:sz="0" w:space="0" w:color="auto"/>
                <w:bottom w:val="none" w:sz="0" w:space="0" w:color="auto"/>
                <w:right w:val="none" w:sz="0" w:space="0" w:color="auto"/>
              </w:divBdr>
              <w:divsChild>
                <w:div w:id="15629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642">
          <w:marLeft w:val="0"/>
          <w:marRight w:val="0"/>
          <w:marTop w:val="0"/>
          <w:marBottom w:val="0"/>
          <w:divBdr>
            <w:top w:val="none" w:sz="0" w:space="0" w:color="auto"/>
            <w:left w:val="none" w:sz="0" w:space="0" w:color="auto"/>
            <w:bottom w:val="none" w:sz="0" w:space="0" w:color="auto"/>
            <w:right w:val="none" w:sz="0" w:space="0" w:color="auto"/>
          </w:divBdr>
          <w:divsChild>
            <w:div w:id="379478767">
              <w:marLeft w:val="0"/>
              <w:marRight w:val="0"/>
              <w:marTop w:val="0"/>
              <w:marBottom w:val="0"/>
              <w:divBdr>
                <w:top w:val="none" w:sz="0" w:space="0" w:color="auto"/>
                <w:left w:val="none" w:sz="0" w:space="0" w:color="auto"/>
                <w:bottom w:val="none" w:sz="0" w:space="0" w:color="auto"/>
                <w:right w:val="none" w:sz="0" w:space="0" w:color="auto"/>
              </w:divBdr>
              <w:divsChild>
                <w:div w:id="694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1370">
          <w:marLeft w:val="0"/>
          <w:marRight w:val="0"/>
          <w:marTop w:val="0"/>
          <w:marBottom w:val="0"/>
          <w:divBdr>
            <w:top w:val="none" w:sz="0" w:space="0" w:color="auto"/>
            <w:left w:val="none" w:sz="0" w:space="0" w:color="auto"/>
            <w:bottom w:val="none" w:sz="0" w:space="0" w:color="auto"/>
            <w:right w:val="none" w:sz="0" w:space="0" w:color="auto"/>
          </w:divBdr>
          <w:divsChild>
            <w:div w:id="1758986815">
              <w:marLeft w:val="0"/>
              <w:marRight w:val="0"/>
              <w:marTop w:val="0"/>
              <w:marBottom w:val="0"/>
              <w:divBdr>
                <w:top w:val="none" w:sz="0" w:space="0" w:color="auto"/>
                <w:left w:val="none" w:sz="0" w:space="0" w:color="auto"/>
                <w:bottom w:val="none" w:sz="0" w:space="0" w:color="auto"/>
                <w:right w:val="none" w:sz="0" w:space="0" w:color="auto"/>
              </w:divBdr>
              <w:divsChild>
                <w:div w:id="6715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900">
          <w:marLeft w:val="0"/>
          <w:marRight w:val="0"/>
          <w:marTop w:val="0"/>
          <w:marBottom w:val="0"/>
          <w:divBdr>
            <w:top w:val="none" w:sz="0" w:space="0" w:color="auto"/>
            <w:left w:val="none" w:sz="0" w:space="0" w:color="auto"/>
            <w:bottom w:val="none" w:sz="0" w:space="0" w:color="auto"/>
            <w:right w:val="none" w:sz="0" w:space="0" w:color="auto"/>
          </w:divBdr>
          <w:divsChild>
            <w:div w:id="587426573">
              <w:marLeft w:val="0"/>
              <w:marRight w:val="0"/>
              <w:marTop w:val="0"/>
              <w:marBottom w:val="0"/>
              <w:divBdr>
                <w:top w:val="none" w:sz="0" w:space="0" w:color="auto"/>
                <w:left w:val="none" w:sz="0" w:space="0" w:color="auto"/>
                <w:bottom w:val="none" w:sz="0" w:space="0" w:color="auto"/>
                <w:right w:val="none" w:sz="0" w:space="0" w:color="auto"/>
              </w:divBdr>
              <w:divsChild>
                <w:div w:id="706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10099">
          <w:marLeft w:val="0"/>
          <w:marRight w:val="0"/>
          <w:marTop w:val="0"/>
          <w:marBottom w:val="0"/>
          <w:divBdr>
            <w:top w:val="none" w:sz="0" w:space="0" w:color="auto"/>
            <w:left w:val="none" w:sz="0" w:space="0" w:color="auto"/>
            <w:bottom w:val="none" w:sz="0" w:space="0" w:color="auto"/>
            <w:right w:val="none" w:sz="0" w:space="0" w:color="auto"/>
          </w:divBdr>
          <w:divsChild>
            <w:div w:id="1782989963">
              <w:marLeft w:val="0"/>
              <w:marRight w:val="0"/>
              <w:marTop w:val="0"/>
              <w:marBottom w:val="0"/>
              <w:divBdr>
                <w:top w:val="none" w:sz="0" w:space="0" w:color="auto"/>
                <w:left w:val="none" w:sz="0" w:space="0" w:color="auto"/>
                <w:bottom w:val="none" w:sz="0" w:space="0" w:color="auto"/>
                <w:right w:val="none" w:sz="0" w:space="0" w:color="auto"/>
              </w:divBdr>
            </w:div>
          </w:divsChild>
        </w:div>
        <w:div w:id="1891531856">
          <w:marLeft w:val="0"/>
          <w:marRight w:val="0"/>
          <w:marTop w:val="0"/>
          <w:marBottom w:val="0"/>
          <w:divBdr>
            <w:top w:val="none" w:sz="0" w:space="0" w:color="auto"/>
            <w:left w:val="none" w:sz="0" w:space="0" w:color="auto"/>
            <w:bottom w:val="none" w:sz="0" w:space="0" w:color="auto"/>
            <w:right w:val="none" w:sz="0" w:space="0" w:color="auto"/>
          </w:divBdr>
          <w:divsChild>
            <w:div w:id="1005396133">
              <w:marLeft w:val="0"/>
              <w:marRight w:val="0"/>
              <w:marTop w:val="0"/>
              <w:marBottom w:val="0"/>
              <w:divBdr>
                <w:top w:val="none" w:sz="0" w:space="0" w:color="auto"/>
                <w:left w:val="none" w:sz="0" w:space="0" w:color="auto"/>
                <w:bottom w:val="none" w:sz="0" w:space="0" w:color="auto"/>
                <w:right w:val="none" w:sz="0" w:space="0" w:color="auto"/>
              </w:divBdr>
              <w:divsChild>
                <w:div w:id="17804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607">
          <w:marLeft w:val="0"/>
          <w:marRight w:val="0"/>
          <w:marTop w:val="0"/>
          <w:marBottom w:val="0"/>
          <w:divBdr>
            <w:top w:val="none" w:sz="0" w:space="0" w:color="auto"/>
            <w:left w:val="none" w:sz="0" w:space="0" w:color="auto"/>
            <w:bottom w:val="none" w:sz="0" w:space="0" w:color="auto"/>
            <w:right w:val="none" w:sz="0" w:space="0" w:color="auto"/>
          </w:divBdr>
          <w:divsChild>
            <w:div w:id="1146778218">
              <w:marLeft w:val="0"/>
              <w:marRight w:val="0"/>
              <w:marTop w:val="0"/>
              <w:marBottom w:val="0"/>
              <w:divBdr>
                <w:top w:val="none" w:sz="0" w:space="0" w:color="auto"/>
                <w:left w:val="none" w:sz="0" w:space="0" w:color="auto"/>
                <w:bottom w:val="none" w:sz="0" w:space="0" w:color="auto"/>
                <w:right w:val="none" w:sz="0" w:space="0" w:color="auto"/>
              </w:divBdr>
            </w:div>
          </w:divsChild>
        </w:div>
        <w:div w:id="1217934638">
          <w:marLeft w:val="0"/>
          <w:marRight w:val="0"/>
          <w:marTop w:val="0"/>
          <w:marBottom w:val="0"/>
          <w:divBdr>
            <w:top w:val="none" w:sz="0" w:space="0" w:color="auto"/>
            <w:left w:val="none" w:sz="0" w:space="0" w:color="auto"/>
            <w:bottom w:val="none" w:sz="0" w:space="0" w:color="auto"/>
            <w:right w:val="none" w:sz="0" w:space="0" w:color="auto"/>
          </w:divBdr>
          <w:divsChild>
            <w:div w:id="1840147799">
              <w:marLeft w:val="0"/>
              <w:marRight w:val="0"/>
              <w:marTop w:val="0"/>
              <w:marBottom w:val="0"/>
              <w:divBdr>
                <w:top w:val="none" w:sz="0" w:space="0" w:color="auto"/>
                <w:left w:val="none" w:sz="0" w:space="0" w:color="auto"/>
                <w:bottom w:val="none" w:sz="0" w:space="0" w:color="auto"/>
                <w:right w:val="none" w:sz="0" w:space="0" w:color="auto"/>
              </w:divBdr>
              <w:divsChild>
                <w:div w:id="5425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5324">
          <w:marLeft w:val="0"/>
          <w:marRight w:val="0"/>
          <w:marTop w:val="0"/>
          <w:marBottom w:val="0"/>
          <w:divBdr>
            <w:top w:val="none" w:sz="0" w:space="0" w:color="auto"/>
            <w:left w:val="none" w:sz="0" w:space="0" w:color="auto"/>
            <w:bottom w:val="none" w:sz="0" w:space="0" w:color="auto"/>
            <w:right w:val="none" w:sz="0" w:space="0" w:color="auto"/>
          </w:divBdr>
          <w:divsChild>
            <w:div w:id="1383360728">
              <w:marLeft w:val="0"/>
              <w:marRight w:val="0"/>
              <w:marTop w:val="0"/>
              <w:marBottom w:val="0"/>
              <w:divBdr>
                <w:top w:val="none" w:sz="0" w:space="0" w:color="auto"/>
                <w:left w:val="none" w:sz="0" w:space="0" w:color="auto"/>
                <w:bottom w:val="none" w:sz="0" w:space="0" w:color="auto"/>
                <w:right w:val="none" w:sz="0" w:space="0" w:color="auto"/>
              </w:divBdr>
              <w:divsChild>
                <w:div w:id="1341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4850">
          <w:marLeft w:val="0"/>
          <w:marRight w:val="0"/>
          <w:marTop w:val="0"/>
          <w:marBottom w:val="0"/>
          <w:divBdr>
            <w:top w:val="none" w:sz="0" w:space="0" w:color="auto"/>
            <w:left w:val="none" w:sz="0" w:space="0" w:color="auto"/>
            <w:bottom w:val="none" w:sz="0" w:space="0" w:color="auto"/>
            <w:right w:val="none" w:sz="0" w:space="0" w:color="auto"/>
          </w:divBdr>
          <w:divsChild>
            <w:div w:id="1314405765">
              <w:marLeft w:val="0"/>
              <w:marRight w:val="0"/>
              <w:marTop w:val="0"/>
              <w:marBottom w:val="0"/>
              <w:divBdr>
                <w:top w:val="none" w:sz="0" w:space="0" w:color="auto"/>
                <w:left w:val="none" w:sz="0" w:space="0" w:color="auto"/>
                <w:bottom w:val="none" w:sz="0" w:space="0" w:color="auto"/>
                <w:right w:val="none" w:sz="0" w:space="0" w:color="auto"/>
              </w:divBdr>
              <w:divsChild>
                <w:div w:id="8425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3221">
          <w:marLeft w:val="0"/>
          <w:marRight w:val="0"/>
          <w:marTop w:val="0"/>
          <w:marBottom w:val="0"/>
          <w:divBdr>
            <w:top w:val="none" w:sz="0" w:space="0" w:color="auto"/>
            <w:left w:val="none" w:sz="0" w:space="0" w:color="auto"/>
            <w:bottom w:val="none" w:sz="0" w:space="0" w:color="auto"/>
            <w:right w:val="none" w:sz="0" w:space="0" w:color="auto"/>
          </w:divBdr>
          <w:divsChild>
            <w:div w:id="534540480">
              <w:marLeft w:val="0"/>
              <w:marRight w:val="0"/>
              <w:marTop w:val="0"/>
              <w:marBottom w:val="0"/>
              <w:divBdr>
                <w:top w:val="none" w:sz="0" w:space="0" w:color="auto"/>
                <w:left w:val="none" w:sz="0" w:space="0" w:color="auto"/>
                <w:bottom w:val="none" w:sz="0" w:space="0" w:color="auto"/>
                <w:right w:val="none" w:sz="0" w:space="0" w:color="auto"/>
              </w:divBdr>
              <w:divsChild>
                <w:div w:id="17089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9650">
          <w:marLeft w:val="0"/>
          <w:marRight w:val="0"/>
          <w:marTop w:val="0"/>
          <w:marBottom w:val="0"/>
          <w:divBdr>
            <w:top w:val="none" w:sz="0" w:space="0" w:color="auto"/>
            <w:left w:val="none" w:sz="0" w:space="0" w:color="auto"/>
            <w:bottom w:val="none" w:sz="0" w:space="0" w:color="auto"/>
            <w:right w:val="none" w:sz="0" w:space="0" w:color="auto"/>
          </w:divBdr>
          <w:divsChild>
            <w:div w:id="889268748">
              <w:marLeft w:val="0"/>
              <w:marRight w:val="0"/>
              <w:marTop w:val="0"/>
              <w:marBottom w:val="0"/>
              <w:divBdr>
                <w:top w:val="none" w:sz="0" w:space="0" w:color="auto"/>
                <w:left w:val="none" w:sz="0" w:space="0" w:color="auto"/>
                <w:bottom w:val="none" w:sz="0" w:space="0" w:color="auto"/>
                <w:right w:val="none" w:sz="0" w:space="0" w:color="auto"/>
              </w:divBdr>
              <w:divsChild>
                <w:div w:id="3231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2379">
          <w:marLeft w:val="0"/>
          <w:marRight w:val="0"/>
          <w:marTop w:val="0"/>
          <w:marBottom w:val="0"/>
          <w:divBdr>
            <w:top w:val="none" w:sz="0" w:space="0" w:color="auto"/>
            <w:left w:val="none" w:sz="0" w:space="0" w:color="auto"/>
            <w:bottom w:val="none" w:sz="0" w:space="0" w:color="auto"/>
            <w:right w:val="none" w:sz="0" w:space="0" w:color="auto"/>
          </w:divBdr>
          <w:divsChild>
            <w:div w:id="112406197">
              <w:marLeft w:val="0"/>
              <w:marRight w:val="0"/>
              <w:marTop w:val="0"/>
              <w:marBottom w:val="0"/>
              <w:divBdr>
                <w:top w:val="none" w:sz="0" w:space="0" w:color="auto"/>
                <w:left w:val="none" w:sz="0" w:space="0" w:color="auto"/>
                <w:bottom w:val="none" w:sz="0" w:space="0" w:color="auto"/>
                <w:right w:val="none" w:sz="0" w:space="0" w:color="auto"/>
              </w:divBdr>
              <w:divsChild>
                <w:div w:id="20951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9253">
          <w:marLeft w:val="0"/>
          <w:marRight w:val="0"/>
          <w:marTop w:val="0"/>
          <w:marBottom w:val="0"/>
          <w:divBdr>
            <w:top w:val="none" w:sz="0" w:space="0" w:color="auto"/>
            <w:left w:val="none" w:sz="0" w:space="0" w:color="auto"/>
            <w:bottom w:val="none" w:sz="0" w:space="0" w:color="auto"/>
            <w:right w:val="none" w:sz="0" w:space="0" w:color="auto"/>
          </w:divBdr>
          <w:divsChild>
            <w:div w:id="782311176">
              <w:marLeft w:val="0"/>
              <w:marRight w:val="0"/>
              <w:marTop w:val="0"/>
              <w:marBottom w:val="0"/>
              <w:divBdr>
                <w:top w:val="none" w:sz="0" w:space="0" w:color="auto"/>
                <w:left w:val="none" w:sz="0" w:space="0" w:color="auto"/>
                <w:bottom w:val="none" w:sz="0" w:space="0" w:color="auto"/>
                <w:right w:val="none" w:sz="0" w:space="0" w:color="auto"/>
              </w:divBdr>
              <w:divsChild>
                <w:div w:id="64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9462">
          <w:marLeft w:val="0"/>
          <w:marRight w:val="0"/>
          <w:marTop w:val="0"/>
          <w:marBottom w:val="0"/>
          <w:divBdr>
            <w:top w:val="none" w:sz="0" w:space="0" w:color="auto"/>
            <w:left w:val="none" w:sz="0" w:space="0" w:color="auto"/>
            <w:bottom w:val="none" w:sz="0" w:space="0" w:color="auto"/>
            <w:right w:val="none" w:sz="0" w:space="0" w:color="auto"/>
          </w:divBdr>
          <w:divsChild>
            <w:div w:id="349645110">
              <w:marLeft w:val="0"/>
              <w:marRight w:val="0"/>
              <w:marTop w:val="0"/>
              <w:marBottom w:val="0"/>
              <w:divBdr>
                <w:top w:val="none" w:sz="0" w:space="0" w:color="auto"/>
                <w:left w:val="none" w:sz="0" w:space="0" w:color="auto"/>
                <w:bottom w:val="none" w:sz="0" w:space="0" w:color="auto"/>
                <w:right w:val="none" w:sz="0" w:space="0" w:color="auto"/>
              </w:divBdr>
              <w:divsChild>
                <w:div w:id="2278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2070">
          <w:marLeft w:val="0"/>
          <w:marRight w:val="0"/>
          <w:marTop w:val="0"/>
          <w:marBottom w:val="0"/>
          <w:divBdr>
            <w:top w:val="none" w:sz="0" w:space="0" w:color="auto"/>
            <w:left w:val="none" w:sz="0" w:space="0" w:color="auto"/>
            <w:bottom w:val="none" w:sz="0" w:space="0" w:color="auto"/>
            <w:right w:val="none" w:sz="0" w:space="0" w:color="auto"/>
          </w:divBdr>
          <w:divsChild>
            <w:div w:id="1206991330">
              <w:marLeft w:val="0"/>
              <w:marRight w:val="0"/>
              <w:marTop w:val="0"/>
              <w:marBottom w:val="0"/>
              <w:divBdr>
                <w:top w:val="none" w:sz="0" w:space="0" w:color="auto"/>
                <w:left w:val="none" w:sz="0" w:space="0" w:color="auto"/>
                <w:bottom w:val="none" w:sz="0" w:space="0" w:color="auto"/>
                <w:right w:val="none" w:sz="0" w:space="0" w:color="auto"/>
              </w:divBdr>
              <w:divsChild>
                <w:div w:id="462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59787">
          <w:marLeft w:val="0"/>
          <w:marRight w:val="0"/>
          <w:marTop w:val="0"/>
          <w:marBottom w:val="0"/>
          <w:divBdr>
            <w:top w:val="none" w:sz="0" w:space="0" w:color="auto"/>
            <w:left w:val="none" w:sz="0" w:space="0" w:color="auto"/>
            <w:bottom w:val="none" w:sz="0" w:space="0" w:color="auto"/>
            <w:right w:val="none" w:sz="0" w:space="0" w:color="auto"/>
          </w:divBdr>
          <w:divsChild>
            <w:div w:id="316419420">
              <w:marLeft w:val="0"/>
              <w:marRight w:val="0"/>
              <w:marTop w:val="0"/>
              <w:marBottom w:val="0"/>
              <w:divBdr>
                <w:top w:val="none" w:sz="0" w:space="0" w:color="auto"/>
                <w:left w:val="none" w:sz="0" w:space="0" w:color="auto"/>
                <w:bottom w:val="none" w:sz="0" w:space="0" w:color="auto"/>
                <w:right w:val="none" w:sz="0" w:space="0" w:color="auto"/>
              </w:divBdr>
              <w:divsChild>
                <w:div w:id="4102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003">
          <w:marLeft w:val="0"/>
          <w:marRight w:val="0"/>
          <w:marTop w:val="0"/>
          <w:marBottom w:val="0"/>
          <w:divBdr>
            <w:top w:val="none" w:sz="0" w:space="0" w:color="auto"/>
            <w:left w:val="none" w:sz="0" w:space="0" w:color="auto"/>
            <w:bottom w:val="none" w:sz="0" w:space="0" w:color="auto"/>
            <w:right w:val="none" w:sz="0" w:space="0" w:color="auto"/>
          </w:divBdr>
          <w:divsChild>
            <w:div w:id="1372875052">
              <w:marLeft w:val="0"/>
              <w:marRight w:val="0"/>
              <w:marTop w:val="0"/>
              <w:marBottom w:val="0"/>
              <w:divBdr>
                <w:top w:val="none" w:sz="0" w:space="0" w:color="auto"/>
                <w:left w:val="none" w:sz="0" w:space="0" w:color="auto"/>
                <w:bottom w:val="none" w:sz="0" w:space="0" w:color="auto"/>
                <w:right w:val="none" w:sz="0" w:space="0" w:color="auto"/>
              </w:divBdr>
            </w:div>
          </w:divsChild>
        </w:div>
        <w:div w:id="1821850407">
          <w:marLeft w:val="0"/>
          <w:marRight w:val="0"/>
          <w:marTop w:val="0"/>
          <w:marBottom w:val="0"/>
          <w:divBdr>
            <w:top w:val="none" w:sz="0" w:space="0" w:color="auto"/>
            <w:left w:val="none" w:sz="0" w:space="0" w:color="auto"/>
            <w:bottom w:val="none" w:sz="0" w:space="0" w:color="auto"/>
            <w:right w:val="none" w:sz="0" w:space="0" w:color="auto"/>
          </w:divBdr>
          <w:divsChild>
            <w:div w:id="971669159">
              <w:marLeft w:val="0"/>
              <w:marRight w:val="0"/>
              <w:marTop w:val="0"/>
              <w:marBottom w:val="0"/>
              <w:divBdr>
                <w:top w:val="none" w:sz="0" w:space="0" w:color="auto"/>
                <w:left w:val="none" w:sz="0" w:space="0" w:color="auto"/>
                <w:bottom w:val="none" w:sz="0" w:space="0" w:color="auto"/>
                <w:right w:val="none" w:sz="0" w:space="0" w:color="auto"/>
              </w:divBdr>
              <w:divsChild>
                <w:div w:id="4757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0340">
          <w:marLeft w:val="0"/>
          <w:marRight w:val="0"/>
          <w:marTop w:val="0"/>
          <w:marBottom w:val="0"/>
          <w:divBdr>
            <w:top w:val="none" w:sz="0" w:space="0" w:color="auto"/>
            <w:left w:val="none" w:sz="0" w:space="0" w:color="auto"/>
            <w:bottom w:val="none" w:sz="0" w:space="0" w:color="auto"/>
            <w:right w:val="none" w:sz="0" w:space="0" w:color="auto"/>
          </w:divBdr>
          <w:divsChild>
            <w:div w:id="338968292">
              <w:marLeft w:val="0"/>
              <w:marRight w:val="0"/>
              <w:marTop w:val="0"/>
              <w:marBottom w:val="0"/>
              <w:divBdr>
                <w:top w:val="none" w:sz="0" w:space="0" w:color="auto"/>
                <w:left w:val="none" w:sz="0" w:space="0" w:color="auto"/>
                <w:bottom w:val="none" w:sz="0" w:space="0" w:color="auto"/>
                <w:right w:val="none" w:sz="0" w:space="0" w:color="auto"/>
              </w:divBdr>
              <w:divsChild>
                <w:div w:id="19031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992">
          <w:marLeft w:val="0"/>
          <w:marRight w:val="0"/>
          <w:marTop w:val="0"/>
          <w:marBottom w:val="0"/>
          <w:divBdr>
            <w:top w:val="none" w:sz="0" w:space="0" w:color="auto"/>
            <w:left w:val="none" w:sz="0" w:space="0" w:color="auto"/>
            <w:bottom w:val="none" w:sz="0" w:space="0" w:color="auto"/>
            <w:right w:val="none" w:sz="0" w:space="0" w:color="auto"/>
          </w:divBdr>
          <w:divsChild>
            <w:div w:id="537668661">
              <w:marLeft w:val="0"/>
              <w:marRight w:val="0"/>
              <w:marTop w:val="0"/>
              <w:marBottom w:val="0"/>
              <w:divBdr>
                <w:top w:val="none" w:sz="0" w:space="0" w:color="auto"/>
                <w:left w:val="none" w:sz="0" w:space="0" w:color="auto"/>
                <w:bottom w:val="none" w:sz="0" w:space="0" w:color="auto"/>
                <w:right w:val="none" w:sz="0" w:space="0" w:color="auto"/>
              </w:divBdr>
              <w:divsChild>
                <w:div w:id="13824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0161">
          <w:marLeft w:val="0"/>
          <w:marRight w:val="0"/>
          <w:marTop w:val="0"/>
          <w:marBottom w:val="0"/>
          <w:divBdr>
            <w:top w:val="none" w:sz="0" w:space="0" w:color="auto"/>
            <w:left w:val="none" w:sz="0" w:space="0" w:color="auto"/>
            <w:bottom w:val="none" w:sz="0" w:space="0" w:color="auto"/>
            <w:right w:val="none" w:sz="0" w:space="0" w:color="auto"/>
          </w:divBdr>
          <w:divsChild>
            <w:div w:id="1131631232">
              <w:marLeft w:val="0"/>
              <w:marRight w:val="0"/>
              <w:marTop w:val="0"/>
              <w:marBottom w:val="0"/>
              <w:divBdr>
                <w:top w:val="none" w:sz="0" w:space="0" w:color="auto"/>
                <w:left w:val="none" w:sz="0" w:space="0" w:color="auto"/>
                <w:bottom w:val="none" w:sz="0" w:space="0" w:color="auto"/>
                <w:right w:val="none" w:sz="0" w:space="0" w:color="auto"/>
              </w:divBdr>
            </w:div>
          </w:divsChild>
        </w:div>
        <w:div w:id="1301963400">
          <w:marLeft w:val="0"/>
          <w:marRight w:val="0"/>
          <w:marTop w:val="0"/>
          <w:marBottom w:val="0"/>
          <w:divBdr>
            <w:top w:val="none" w:sz="0" w:space="0" w:color="auto"/>
            <w:left w:val="none" w:sz="0" w:space="0" w:color="auto"/>
            <w:bottom w:val="none" w:sz="0" w:space="0" w:color="auto"/>
            <w:right w:val="none" w:sz="0" w:space="0" w:color="auto"/>
          </w:divBdr>
          <w:divsChild>
            <w:div w:id="1324507075">
              <w:marLeft w:val="0"/>
              <w:marRight w:val="0"/>
              <w:marTop w:val="0"/>
              <w:marBottom w:val="0"/>
              <w:divBdr>
                <w:top w:val="none" w:sz="0" w:space="0" w:color="auto"/>
                <w:left w:val="none" w:sz="0" w:space="0" w:color="auto"/>
                <w:bottom w:val="none" w:sz="0" w:space="0" w:color="auto"/>
                <w:right w:val="none" w:sz="0" w:space="0" w:color="auto"/>
              </w:divBdr>
              <w:divsChild>
                <w:div w:id="8063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1896">
          <w:marLeft w:val="0"/>
          <w:marRight w:val="0"/>
          <w:marTop w:val="0"/>
          <w:marBottom w:val="0"/>
          <w:divBdr>
            <w:top w:val="none" w:sz="0" w:space="0" w:color="auto"/>
            <w:left w:val="none" w:sz="0" w:space="0" w:color="auto"/>
            <w:bottom w:val="none" w:sz="0" w:space="0" w:color="auto"/>
            <w:right w:val="none" w:sz="0" w:space="0" w:color="auto"/>
          </w:divBdr>
          <w:divsChild>
            <w:div w:id="712119782">
              <w:marLeft w:val="0"/>
              <w:marRight w:val="0"/>
              <w:marTop w:val="0"/>
              <w:marBottom w:val="0"/>
              <w:divBdr>
                <w:top w:val="none" w:sz="0" w:space="0" w:color="auto"/>
                <w:left w:val="none" w:sz="0" w:space="0" w:color="auto"/>
                <w:bottom w:val="none" w:sz="0" w:space="0" w:color="auto"/>
                <w:right w:val="none" w:sz="0" w:space="0" w:color="auto"/>
              </w:divBdr>
            </w:div>
          </w:divsChild>
        </w:div>
        <w:div w:id="1464541408">
          <w:marLeft w:val="0"/>
          <w:marRight w:val="0"/>
          <w:marTop w:val="0"/>
          <w:marBottom w:val="0"/>
          <w:divBdr>
            <w:top w:val="none" w:sz="0" w:space="0" w:color="auto"/>
            <w:left w:val="none" w:sz="0" w:space="0" w:color="auto"/>
            <w:bottom w:val="none" w:sz="0" w:space="0" w:color="auto"/>
            <w:right w:val="none" w:sz="0" w:space="0" w:color="auto"/>
          </w:divBdr>
          <w:divsChild>
            <w:div w:id="378407966">
              <w:marLeft w:val="0"/>
              <w:marRight w:val="0"/>
              <w:marTop w:val="0"/>
              <w:marBottom w:val="0"/>
              <w:divBdr>
                <w:top w:val="none" w:sz="0" w:space="0" w:color="auto"/>
                <w:left w:val="none" w:sz="0" w:space="0" w:color="auto"/>
                <w:bottom w:val="none" w:sz="0" w:space="0" w:color="auto"/>
                <w:right w:val="none" w:sz="0" w:space="0" w:color="auto"/>
              </w:divBdr>
              <w:divsChild>
                <w:div w:id="16849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3421">
          <w:marLeft w:val="0"/>
          <w:marRight w:val="0"/>
          <w:marTop w:val="0"/>
          <w:marBottom w:val="0"/>
          <w:divBdr>
            <w:top w:val="none" w:sz="0" w:space="0" w:color="auto"/>
            <w:left w:val="none" w:sz="0" w:space="0" w:color="auto"/>
            <w:bottom w:val="none" w:sz="0" w:space="0" w:color="auto"/>
            <w:right w:val="none" w:sz="0" w:space="0" w:color="auto"/>
          </w:divBdr>
          <w:divsChild>
            <w:div w:id="2129273165">
              <w:marLeft w:val="0"/>
              <w:marRight w:val="0"/>
              <w:marTop w:val="0"/>
              <w:marBottom w:val="0"/>
              <w:divBdr>
                <w:top w:val="none" w:sz="0" w:space="0" w:color="auto"/>
                <w:left w:val="none" w:sz="0" w:space="0" w:color="auto"/>
                <w:bottom w:val="none" w:sz="0" w:space="0" w:color="auto"/>
                <w:right w:val="none" w:sz="0" w:space="0" w:color="auto"/>
              </w:divBdr>
              <w:divsChild>
                <w:div w:id="13134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1083">
          <w:marLeft w:val="0"/>
          <w:marRight w:val="0"/>
          <w:marTop w:val="0"/>
          <w:marBottom w:val="0"/>
          <w:divBdr>
            <w:top w:val="none" w:sz="0" w:space="0" w:color="auto"/>
            <w:left w:val="none" w:sz="0" w:space="0" w:color="auto"/>
            <w:bottom w:val="none" w:sz="0" w:space="0" w:color="auto"/>
            <w:right w:val="none" w:sz="0" w:space="0" w:color="auto"/>
          </w:divBdr>
          <w:divsChild>
            <w:div w:id="108356397">
              <w:marLeft w:val="0"/>
              <w:marRight w:val="0"/>
              <w:marTop w:val="0"/>
              <w:marBottom w:val="0"/>
              <w:divBdr>
                <w:top w:val="none" w:sz="0" w:space="0" w:color="auto"/>
                <w:left w:val="none" w:sz="0" w:space="0" w:color="auto"/>
                <w:bottom w:val="none" w:sz="0" w:space="0" w:color="auto"/>
                <w:right w:val="none" w:sz="0" w:space="0" w:color="auto"/>
              </w:divBdr>
            </w:div>
          </w:divsChild>
        </w:div>
        <w:div w:id="1883975307">
          <w:marLeft w:val="0"/>
          <w:marRight w:val="0"/>
          <w:marTop w:val="0"/>
          <w:marBottom w:val="0"/>
          <w:divBdr>
            <w:top w:val="none" w:sz="0" w:space="0" w:color="auto"/>
            <w:left w:val="none" w:sz="0" w:space="0" w:color="auto"/>
            <w:bottom w:val="none" w:sz="0" w:space="0" w:color="auto"/>
            <w:right w:val="none" w:sz="0" w:space="0" w:color="auto"/>
          </w:divBdr>
          <w:divsChild>
            <w:div w:id="453334585">
              <w:marLeft w:val="0"/>
              <w:marRight w:val="0"/>
              <w:marTop w:val="0"/>
              <w:marBottom w:val="0"/>
              <w:divBdr>
                <w:top w:val="none" w:sz="0" w:space="0" w:color="auto"/>
                <w:left w:val="none" w:sz="0" w:space="0" w:color="auto"/>
                <w:bottom w:val="none" w:sz="0" w:space="0" w:color="auto"/>
                <w:right w:val="none" w:sz="0" w:space="0" w:color="auto"/>
              </w:divBdr>
              <w:divsChild>
                <w:div w:id="14005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1112">
          <w:marLeft w:val="0"/>
          <w:marRight w:val="0"/>
          <w:marTop w:val="0"/>
          <w:marBottom w:val="0"/>
          <w:divBdr>
            <w:top w:val="none" w:sz="0" w:space="0" w:color="auto"/>
            <w:left w:val="none" w:sz="0" w:space="0" w:color="auto"/>
            <w:bottom w:val="none" w:sz="0" w:space="0" w:color="auto"/>
            <w:right w:val="none" w:sz="0" w:space="0" w:color="auto"/>
          </w:divBdr>
          <w:divsChild>
            <w:div w:id="2012676430">
              <w:marLeft w:val="0"/>
              <w:marRight w:val="0"/>
              <w:marTop w:val="0"/>
              <w:marBottom w:val="0"/>
              <w:divBdr>
                <w:top w:val="none" w:sz="0" w:space="0" w:color="auto"/>
                <w:left w:val="none" w:sz="0" w:space="0" w:color="auto"/>
                <w:bottom w:val="none" w:sz="0" w:space="0" w:color="auto"/>
                <w:right w:val="none" w:sz="0" w:space="0" w:color="auto"/>
              </w:divBdr>
              <w:divsChild>
                <w:div w:id="580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8853">
          <w:marLeft w:val="0"/>
          <w:marRight w:val="0"/>
          <w:marTop w:val="0"/>
          <w:marBottom w:val="0"/>
          <w:divBdr>
            <w:top w:val="none" w:sz="0" w:space="0" w:color="auto"/>
            <w:left w:val="none" w:sz="0" w:space="0" w:color="auto"/>
            <w:bottom w:val="none" w:sz="0" w:space="0" w:color="auto"/>
            <w:right w:val="none" w:sz="0" w:space="0" w:color="auto"/>
          </w:divBdr>
          <w:divsChild>
            <w:div w:id="1433471876">
              <w:marLeft w:val="0"/>
              <w:marRight w:val="0"/>
              <w:marTop w:val="0"/>
              <w:marBottom w:val="0"/>
              <w:divBdr>
                <w:top w:val="none" w:sz="0" w:space="0" w:color="auto"/>
                <w:left w:val="none" w:sz="0" w:space="0" w:color="auto"/>
                <w:bottom w:val="none" w:sz="0" w:space="0" w:color="auto"/>
                <w:right w:val="none" w:sz="0" w:space="0" w:color="auto"/>
              </w:divBdr>
            </w:div>
          </w:divsChild>
        </w:div>
        <w:div w:id="773718968">
          <w:marLeft w:val="0"/>
          <w:marRight w:val="0"/>
          <w:marTop w:val="0"/>
          <w:marBottom w:val="0"/>
          <w:divBdr>
            <w:top w:val="none" w:sz="0" w:space="0" w:color="auto"/>
            <w:left w:val="none" w:sz="0" w:space="0" w:color="auto"/>
            <w:bottom w:val="none" w:sz="0" w:space="0" w:color="auto"/>
            <w:right w:val="none" w:sz="0" w:space="0" w:color="auto"/>
          </w:divBdr>
          <w:divsChild>
            <w:div w:id="439642471">
              <w:marLeft w:val="0"/>
              <w:marRight w:val="0"/>
              <w:marTop w:val="0"/>
              <w:marBottom w:val="0"/>
              <w:divBdr>
                <w:top w:val="none" w:sz="0" w:space="0" w:color="auto"/>
                <w:left w:val="none" w:sz="0" w:space="0" w:color="auto"/>
                <w:bottom w:val="none" w:sz="0" w:space="0" w:color="auto"/>
                <w:right w:val="none" w:sz="0" w:space="0" w:color="auto"/>
              </w:divBdr>
              <w:divsChild>
                <w:div w:id="19818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8489">
          <w:marLeft w:val="0"/>
          <w:marRight w:val="0"/>
          <w:marTop w:val="0"/>
          <w:marBottom w:val="0"/>
          <w:divBdr>
            <w:top w:val="none" w:sz="0" w:space="0" w:color="auto"/>
            <w:left w:val="none" w:sz="0" w:space="0" w:color="auto"/>
            <w:bottom w:val="none" w:sz="0" w:space="0" w:color="auto"/>
            <w:right w:val="none" w:sz="0" w:space="0" w:color="auto"/>
          </w:divBdr>
          <w:divsChild>
            <w:div w:id="819998841">
              <w:marLeft w:val="0"/>
              <w:marRight w:val="0"/>
              <w:marTop w:val="0"/>
              <w:marBottom w:val="0"/>
              <w:divBdr>
                <w:top w:val="none" w:sz="0" w:space="0" w:color="auto"/>
                <w:left w:val="none" w:sz="0" w:space="0" w:color="auto"/>
                <w:bottom w:val="none" w:sz="0" w:space="0" w:color="auto"/>
                <w:right w:val="none" w:sz="0" w:space="0" w:color="auto"/>
              </w:divBdr>
            </w:div>
          </w:divsChild>
        </w:div>
        <w:div w:id="762186805">
          <w:marLeft w:val="0"/>
          <w:marRight w:val="0"/>
          <w:marTop w:val="0"/>
          <w:marBottom w:val="0"/>
          <w:divBdr>
            <w:top w:val="none" w:sz="0" w:space="0" w:color="auto"/>
            <w:left w:val="none" w:sz="0" w:space="0" w:color="auto"/>
            <w:bottom w:val="none" w:sz="0" w:space="0" w:color="auto"/>
            <w:right w:val="none" w:sz="0" w:space="0" w:color="auto"/>
          </w:divBdr>
          <w:divsChild>
            <w:div w:id="1020087769">
              <w:marLeft w:val="0"/>
              <w:marRight w:val="0"/>
              <w:marTop w:val="0"/>
              <w:marBottom w:val="0"/>
              <w:divBdr>
                <w:top w:val="none" w:sz="0" w:space="0" w:color="auto"/>
                <w:left w:val="none" w:sz="0" w:space="0" w:color="auto"/>
                <w:bottom w:val="none" w:sz="0" w:space="0" w:color="auto"/>
                <w:right w:val="none" w:sz="0" w:space="0" w:color="auto"/>
              </w:divBdr>
              <w:divsChild>
                <w:div w:id="11095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6511">
          <w:marLeft w:val="0"/>
          <w:marRight w:val="0"/>
          <w:marTop w:val="0"/>
          <w:marBottom w:val="0"/>
          <w:divBdr>
            <w:top w:val="none" w:sz="0" w:space="0" w:color="auto"/>
            <w:left w:val="none" w:sz="0" w:space="0" w:color="auto"/>
            <w:bottom w:val="none" w:sz="0" w:space="0" w:color="auto"/>
            <w:right w:val="none" w:sz="0" w:space="0" w:color="auto"/>
          </w:divBdr>
          <w:divsChild>
            <w:div w:id="1337416581">
              <w:marLeft w:val="0"/>
              <w:marRight w:val="0"/>
              <w:marTop w:val="0"/>
              <w:marBottom w:val="0"/>
              <w:divBdr>
                <w:top w:val="none" w:sz="0" w:space="0" w:color="auto"/>
                <w:left w:val="none" w:sz="0" w:space="0" w:color="auto"/>
                <w:bottom w:val="none" w:sz="0" w:space="0" w:color="auto"/>
                <w:right w:val="none" w:sz="0" w:space="0" w:color="auto"/>
              </w:divBdr>
            </w:div>
          </w:divsChild>
        </w:div>
        <w:div w:id="2118333394">
          <w:marLeft w:val="0"/>
          <w:marRight w:val="0"/>
          <w:marTop w:val="0"/>
          <w:marBottom w:val="0"/>
          <w:divBdr>
            <w:top w:val="none" w:sz="0" w:space="0" w:color="auto"/>
            <w:left w:val="none" w:sz="0" w:space="0" w:color="auto"/>
            <w:bottom w:val="none" w:sz="0" w:space="0" w:color="auto"/>
            <w:right w:val="none" w:sz="0" w:space="0" w:color="auto"/>
          </w:divBdr>
          <w:divsChild>
            <w:div w:id="1379403129">
              <w:marLeft w:val="0"/>
              <w:marRight w:val="0"/>
              <w:marTop w:val="0"/>
              <w:marBottom w:val="0"/>
              <w:divBdr>
                <w:top w:val="none" w:sz="0" w:space="0" w:color="auto"/>
                <w:left w:val="none" w:sz="0" w:space="0" w:color="auto"/>
                <w:bottom w:val="none" w:sz="0" w:space="0" w:color="auto"/>
                <w:right w:val="none" w:sz="0" w:space="0" w:color="auto"/>
              </w:divBdr>
              <w:divsChild>
                <w:div w:id="718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50830">
          <w:marLeft w:val="0"/>
          <w:marRight w:val="0"/>
          <w:marTop w:val="0"/>
          <w:marBottom w:val="0"/>
          <w:divBdr>
            <w:top w:val="none" w:sz="0" w:space="0" w:color="auto"/>
            <w:left w:val="none" w:sz="0" w:space="0" w:color="auto"/>
            <w:bottom w:val="none" w:sz="0" w:space="0" w:color="auto"/>
            <w:right w:val="none" w:sz="0" w:space="0" w:color="auto"/>
          </w:divBdr>
          <w:divsChild>
            <w:div w:id="1765490570">
              <w:marLeft w:val="0"/>
              <w:marRight w:val="0"/>
              <w:marTop w:val="0"/>
              <w:marBottom w:val="0"/>
              <w:divBdr>
                <w:top w:val="none" w:sz="0" w:space="0" w:color="auto"/>
                <w:left w:val="none" w:sz="0" w:space="0" w:color="auto"/>
                <w:bottom w:val="none" w:sz="0" w:space="0" w:color="auto"/>
                <w:right w:val="none" w:sz="0" w:space="0" w:color="auto"/>
              </w:divBdr>
              <w:divsChild>
                <w:div w:id="6615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62130">
          <w:marLeft w:val="0"/>
          <w:marRight w:val="0"/>
          <w:marTop w:val="0"/>
          <w:marBottom w:val="0"/>
          <w:divBdr>
            <w:top w:val="none" w:sz="0" w:space="0" w:color="auto"/>
            <w:left w:val="none" w:sz="0" w:space="0" w:color="auto"/>
            <w:bottom w:val="none" w:sz="0" w:space="0" w:color="auto"/>
            <w:right w:val="none" w:sz="0" w:space="0" w:color="auto"/>
          </w:divBdr>
          <w:divsChild>
            <w:div w:id="1874882694">
              <w:marLeft w:val="0"/>
              <w:marRight w:val="0"/>
              <w:marTop w:val="0"/>
              <w:marBottom w:val="0"/>
              <w:divBdr>
                <w:top w:val="none" w:sz="0" w:space="0" w:color="auto"/>
                <w:left w:val="none" w:sz="0" w:space="0" w:color="auto"/>
                <w:bottom w:val="none" w:sz="0" w:space="0" w:color="auto"/>
                <w:right w:val="none" w:sz="0" w:space="0" w:color="auto"/>
              </w:divBdr>
            </w:div>
          </w:divsChild>
        </w:div>
        <w:div w:id="45181116">
          <w:marLeft w:val="0"/>
          <w:marRight w:val="0"/>
          <w:marTop w:val="0"/>
          <w:marBottom w:val="0"/>
          <w:divBdr>
            <w:top w:val="none" w:sz="0" w:space="0" w:color="auto"/>
            <w:left w:val="none" w:sz="0" w:space="0" w:color="auto"/>
            <w:bottom w:val="none" w:sz="0" w:space="0" w:color="auto"/>
            <w:right w:val="none" w:sz="0" w:space="0" w:color="auto"/>
          </w:divBdr>
          <w:divsChild>
            <w:div w:id="1653632058">
              <w:marLeft w:val="0"/>
              <w:marRight w:val="0"/>
              <w:marTop w:val="0"/>
              <w:marBottom w:val="0"/>
              <w:divBdr>
                <w:top w:val="none" w:sz="0" w:space="0" w:color="auto"/>
                <w:left w:val="none" w:sz="0" w:space="0" w:color="auto"/>
                <w:bottom w:val="none" w:sz="0" w:space="0" w:color="auto"/>
                <w:right w:val="none" w:sz="0" w:space="0" w:color="auto"/>
              </w:divBdr>
              <w:divsChild>
                <w:div w:id="8411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4919">
          <w:marLeft w:val="0"/>
          <w:marRight w:val="0"/>
          <w:marTop w:val="0"/>
          <w:marBottom w:val="0"/>
          <w:divBdr>
            <w:top w:val="none" w:sz="0" w:space="0" w:color="auto"/>
            <w:left w:val="none" w:sz="0" w:space="0" w:color="auto"/>
            <w:bottom w:val="none" w:sz="0" w:space="0" w:color="auto"/>
            <w:right w:val="none" w:sz="0" w:space="0" w:color="auto"/>
          </w:divBdr>
          <w:divsChild>
            <w:div w:id="752893067">
              <w:marLeft w:val="0"/>
              <w:marRight w:val="0"/>
              <w:marTop w:val="0"/>
              <w:marBottom w:val="0"/>
              <w:divBdr>
                <w:top w:val="none" w:sz="0" w:space="0" w:color="auto"/>
                <w:left w:val="none" w:sz="0" w:space="0" w:color="auto"/>
                <w:bottom w:val="none" w:sz="0" w:space="0" w:color="auto"/>
                <w:right w:val="none" w:sz="0" w:space="0" w:color="auto"/>
              </w:divBdr>
            </w:div>
          </w:divsChild>
        </w:div>
        <w:div w:id="503207688">
          <w:marLeft w:val="0"/>
          <w:marRight w:val="0"/>
          <w:marTop w:val="0"/>
          <w:marBottom w:val="0"/>
          <w:divBdr>
            <w:top w:val="none" w:sz="0" w:space="0" w:color="auto"/>
            <w:left w:val="none" w:sz="0" w:space="0" w:color="auto"/>
            <w:bottom w:val="none" w:sz="0" w:space="0" w:color="auto"/>
            <w:right w:val="none" w:sz="0" w:space="0" w:color="auto"/>
          </w:divBdr>
          <w:divsChild>
            <w:div w:id="422997337">
              <w:marLeft w:val="0"/>
              <w:marRight w:val="0"/>
              <w:marTop w:val="0"/>
              <w:marBottom w:val="0"/>
              <w:divBdr>
                <w:top w:val="none" w:sz="0" w:space="0" w:color="auto"/>
                <w:left w:val="none" w:sz="0" w:space="0" w:color="auto"/>
                <w:bottom w:val="none" w:sz="0" w:space="0" w:color="auto"/>
                <w:right w:val="none" w:sz="0" w:space="0" w:color="auto"/>
              </w:divBdr>
              <w:divsChild>
                <w:div w:id="1144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6884">
          <w:marLeft w:val="0"/>
          <w:marRight w:val="0"/>
          <w:marTop w:val="0"/>
          <w:marBottom w:val="0"/>
          <w:divBdr>
            <w:top w:val="none" w:sz="0" w:space="0" w:color="auto"/>
            <w:left w:val="none" w:sz="0" w:space="0" w:color="auto"/>
            <w:bottom w:val="none" w:sz="0" w:space="0" w:color="auto"/>
            <w:right w:val="none" w:sz="0" w:space="0" w:color="auto"/>
          </w:divBdr>
          <w:divsChild>
            <w:div w:id="1879539293">
              <w:marLeft w:val="0"/>
              <w:marRight w:val="0"/>
              <w:marTop w:val="0"/>
              <w:marBottom w:val="0"/>
              <w:divBdr>
                <w:top w:val="none" w:sz="0" w:space="0" w:color="auto"/>
                <w:left w:val="none" w:sz="0" w:space="0" w:color="auto"/>
                <w:bottom w:val="none" w:sz="0" w:space="0" w:color="auto"/>
                <w:right w:val="none" w:sz="0" w:space="0" w:color="auto"/>
              </w:divBdr>
              <w:divsChild>
                <w:div w:id="16354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5258">
          <w:marLeft w:val="0"/>
          <w:marRight w:val="0"/>
          <w:marTop w:val="0"/>
          <w:marBottom w:val="0"/>
          <w:divBdr>
            <w:top w:val="none" w:sz="0" w:space="0" w:color="auto"/>
            <w:left w:val="none" w:sz="0" w:space="0" w:color="auto"/>
            <w:bottom w:val="none" w:sz="0" w:space="0" w:color="auto"/>
            <w:right w:val="none" w:sz="0" w:space="0" w:color="auto"/>
          </w:divBdr>
          <w:divsChild>
            <w:div w:id="589586498">
              <w:marLeft w:val="0"/>
              <w:marRight w:val="0"/>
              <w:marTop w:val="0"/>
              <w:marBottom w:val="0"/>
              <w:divBdr>
                <w:top w:val="none" w:sz="0" w:space="0" w:color="auto"/>
                <w:left w:val="none" w:sz="0" w:space="0" w:color="auto"/>
                <w:bottom w:val="none" w:sz="0" w:space="0" w:color="auto"/>
                <w:right w:val="none" w:sz="0" w:space="0" w:color="auto"/>
              </w:divBdr>
              <w:divsChild>
                <w:div w:id="13617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3462">
          <w:marLeft w:val="0"/>
          <w:marRight w:val="0"/>
          <w:marTop w:val="0"/>
          <w:marBottom w:val="0"/>
          <w:divBdr>
            <w:top w:val="none" w:sz="0" w:space="0" w:color="auto"/>
            <w:left w:val="none" w:sz="0" w:space="0" w:color="auto"/>
            <w:bottom w:val="none" w:sz="0" w:space="0" w:color="auto"/>
            <w:right w:val="none" w:sz="0" w:space="0" w:color="auto"/>
          </w:divBdr>
          <w:divsChild>
            <w:div w:id="1476140589">
              <w:marLeft w:val="0"/>
              <w:marRight w:val="0"/>
              <w:marTop w:val="0"/>
              <w:marBottom w:val="0"/>
              <w:divBdr>
                <w:top w:val="none" w:sz="0" w:space="0" w:color="auto"/>
                <w:left w:val="none" w:sz="0" w:space="0" w:color="auto"/>
                <w:bottom w:val="none" w:sz="0" w:space="0" w:color="auto"/>
                <w:right w:val="none" w:sz="0" w:space="0" w:color="auto"/>
              </w:divBdr>
            </w:div>
          </w:divsChild>
        </w:div>
        <w:div w:id="1912693718">
          <w:marLeft w:val="0"/>
          <w:marRight w:val="0"/>
          <w:marTop w:val="0"/>
          <w:marBottom w:val="0"/>
          <w:divBdr>
            <w:top w:val="none" w:sz="0" w:space="0" w:color="auto"/>
            <w:left w:val="none" w:sz="0" w:space="0" w:color="auto"/>
            <w:bottom w:val="none" w:sz="0" w:space="0" w:color="auto"/>
            <w:right w:val="none" w:sz="0" w:space="0" w:color="auto"/>
          </w:divBdr>
          <w:divsChild>
            <w:div w:id="744034478">
              <w:marLeft w:val="0"/>
              <w:marRight w:val="0"/>
              <w:marTop w:val="0"/>
              <w:marBottom w:val="0"/>
              <w:divBdr>
                <w:top w:val="none" w:sz="0" w:space="0" w:color="auto"/>
                <w:left w:val="none" w:sz="0" w:space="0" w:color="auto"/>
                <w:bottom w:val="none" w:sz="0" w:space="0" w:color="auto"/>
                <w:right w:val="none" w:sz="0" w:space="0" w:color="auto"/>
              </w:divBdr>
              <w:divsChild>
                <w:div w:id="34930919">
                  <w:marLeft w:val="0"/>
                  <w:marRight w:val="0"/>
                  <w:marTop w:val="90"/>
                  <w:marBottom w:val="90"/>
                  <w:divBdr>
                    <w:top w:val="none" w:sz="0" w:space="0" w:color="auto"/>
                    <w:left w:val="none" w:sz="0" w:space="0" w:color="auto"/>
                    <w:bottom w:val="none" w:sz="0" w:space="0" w:color="auto"/>
                    <w:right w:val="none" w:sz="0" w:space="0" w:color="auto"/>
                  </w:divBdr>
                  <w:divsChild>
                    <w:div w:id="8720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5991">
          <w:marLeft w:val="0"/>
          <w:marRight w:val="0"/>
          <w:marTop w:val="0"/>
          <w:marBottom w:val="0"/>
          <w:divBdr>
            <w:top w:val="none" w:sz="0" w:space="0" w:color="auto"/>
            <w:left w:val="none" w:sz="0" w:space="0" w:color="auto"/>
            <w:bottom w:val="none" w:sz="0" w:space="0" w:color="auto"/>
            <w:right w:val="none" w:sz="0" w:space="0" w:color="auto"/>
          </w:divBdr>
          <w:divsChild>
            <w:div w:id="880553209">
              <w:marLeft w:val="0"/>
              <w:marRight w:val="0"/>
              <w:marTop w:val="0"/>
              <w:marBottom w:val="0"/>
              <w:divBdr>
                <w:top w:val="none" w:sz="0" w:space="0" w:color="auto"/>
                <w:left w:val="none" w:sz="0" w:space="0" w:color="auto"/>
                <w:bottom w:val="none" w:sz="0" w:space="0" w:color="auto"/>
                <w:right w:val="none" w:sz="0" w:space="0" w:color="auto"/>
              </w:divBdr>
            </w:div>
          </w:divsChild>
        </w:div>
        <w:div w:id="1371958615">
          <w:marLeft w:val="0"/>
          <w:marRight w:val="0"/>
          <w:marTop w:val="0"/>
          <w:marBottom w:val="0"/>
          <w:divBdr>
            <w:top w:val="none" w:sz="0" w:space="0" w:color="auto"/>
            <w:left w:val="none" w:sz="0" w:space="0" w:color="auto"/>
            <w:bottom w:val="none" w:sz="0" w:space="0" w:color="auto"/>
            <w:right w:val="none" w:sz="0" w:space="0" w:color="auto"/>
          </w:divBdr>
          <w:divsChild>
            <w:div w:id="1406874179">
              <w:marLeft w:val="0"/>
              <w:marRight w:val="0"/>
              <w:marTop w:val="0"/>
              <w:marBottom w:val="0"/>
              <w:divBdr>
                <w:top w:val="none" w:sz="0" w:space="0" w:color="auto"/>
                <w:left w:val="none" w:sz="0" w:space="0" w:color="auto"/>
                <w:bottom w:val="none" w:sz="0" w:space="0" w:color="auto"/>
                <w:right w:val="none" w:sz="0" w:space="0" w:color="auto"/>
              </w:divBdr>
            </w:div>
          </w:divsChild>
        </w:div>
        <w:div w:id="156767233">
          <w:marLeft w:val="0"/>
          <w:marRight w:val="0"/>
          <w:marTop w:val="0"/>
          <w:marBottom w:val="0"/>
          <w:divBdr>
            <w:top w:val="none" w:sz="0" w:space="0" w:color="auto"/>
            <w:left w:val="none" w:sz="0" w:space="0" w:color="auto"/>
            <w:bottom w:val="none" w:sz="0" w:space="0" w:color="auto"/>
            <w:right w:val="none" w:sz="0" w:space="0" w:color="auto"/>
          </w:divBdr>
          <w:divsChild>
            <w:div w:id="1147018162">
              <w:marLeft w:val="0"/>
              <w:marRight w:val="0"/>
              <w:marTop w:val="0"/>
              <w:marBottom w:val="0"/>
              <w:divBdr>
                <w:top w:val="none" w:sz="0" w:space="0" w:color="auto"/>
                <w:left w:val="none" w:sz="0" w:space="0" w:color="auto"/>
                <w:bottom w:val="none" w:sz="0" w:space="0" w:color="auto"/>
                <w:right w:val="none" w:sz="0" w:space="0" w:color="auto"/>
              </w:divBdr>
            </w:div>
          </w:divsChild>
        </w:div>
        <w:div w:id="1645623702">
          <w:marLeft w:val="0"/>
          <w:marRight w:val="0"/>
          <w:marTop w:val="0"/>
          <w:marBottom w:val="0"/>
          <w:divBdr>
            <w:top w:val="none" w:sz="0" w:space="0" w:color="auto"/>
            <w:left w:val="none" w:sz="0" w:space="0" w:color="auto"/>
            <w:bottom w:val="none" w:sz="0" w:space="0" w:color="auto"/>
            <w:right w:val="none" w:sz="0" w:space="0" w:color="auto"/>
          </w:divBdr>
          <w:divsChild>
            <w:div w:id="1846089322">
              <w:marLeft w:val="0"/>
              <w:marRight w:val="0"/>
              <w:marTop w:val="0"/>
              <w:marBottom w:val="0"/>
              <w:divBdr>
                <w:top w:val="none" w:sz="0" w:space="0" w:color="auto"/>
                <w:left w:val="none" w:sz="0" w:space="0" w:color="auto"/>
                <w:bottom w:val="none" w:sz="0" w:space="0" w:color="auto"/>
                <w:right w:val="none" w:sz="0" w:space="0" w:color="auto"/>
              </w:divBdr>
            </w:div>
          </w:divsChild>
        </w:div>
        <w:div w:id="1493062841">
          <w:marLeft w:val="0"/>
          <w:marRight w:val="0"/>
          <w:marTop w:val="0"/>
          <w:marBottom w:val="0"/>
          <w:divBdr>
            <w:top w:val="none" w:sz="0" w:space="0" w:color="auto"/>
            <w:left w:val="none" w:sz="0" w:space="0" w:color="auto"/>
            <w:bottom w:val="none" w:sz="0" w:space="0" w:color="auto"/>
            <w:right w:val="none" w:sz="0" w:space="0" w:color="auto"/>
          </w:divBdr>
          <w:divsChild>
            <w:div w:id="951009320">
              <w:marLeft w:val="0"/>
              <w:marRight w:val="0"/>
              <w:marTop w:val="0"/>
              <w:marBottom w:val="0"/>
              <w:divBdr>
                <w:top w:val="none" w:sz="0" w:space="0" w:color="auto"/>
                <w:left w:val="none" w:sz="0" w:space="0" w:color="auto"/>
                <w:bottom w:val="none" w:sz="0" w:space="0" w:color="auto"/>
                <w:right w:val="none" w:sz="0" w:space="0" w:color="auto"/>
              </w:divBdr>
            </w:div>
          </w:divsChild>
        </w:div>
        <w:div w:id="1406613715">
          <w:marLeft w:val="0"/>
          <w:marRight w:val="0"/>
          <w:marTop w:val="0"/>
          <w:marBottom w:val="0"/>
          <w:divBdr>
            <w:top w:val="none" w:sz="0" w:space="0" w:color="auto"/>
            <w:left w:val="none" w:sz="0" w:space="0" w:color="auto"/>
            <w:bottom w:val="none" w:sz="0" w:space="0" w:color="auto"/>
            <w:right w:val="none" w:sz="0" w:space="0" w:color="auto"/>
          </w:divBdr>
          <w:divsChild>
            <w:div w:id="1329870487">
              <w:marLeft w:val="0"/>
              <w:marRight w:val="0"/>
              <w:marTop w:val="0"/>
              <w:marBottom w:val="0"/>
              <w:divBdr>
                <w:top w:val="none" w:sz="0" w:space="0" w:color="auto"/>
                <w:left w:val="none" w:sz="0" w:space="0" w:color="auto"/>
                <w:bottom w:val="none" w:sz="0" w:space="0" w:color="auto"/>
                <w:right w:val="none" w:sz="0" w:space="0" w:color="auto"/>
              </w:divBdr>
            </w:div>
          </w:divsChild>
        </w:div>
        <w:div w:id="964892287">
          <w:marLeft w:val="0"/>
          <w:marRight w:val="0"/>
          <w:marTop w:val="0"/>
          <w:marBottom w:val="0"/>
          <w:divBdr>
            <w:top w:val="none" w:sz="0" w:space="0" w:color="auto"/>
            <w:left w:val="none" w:sz="0" w:space="0" w:color="auto"/>
            <w:bottom w:val="none" w:sz="0" w:space="0" w:color="auto"/>
            <w:right w:val="none" w:sz="0" w:space="0" w:color="auto"/>
          </w:divBdr>
          <w:divsChild>
            <w:div w:id="2131775812">
              <w:marLeft w:val="0"/>
              <w:marRight w:val="0"/>
              <w:marTop w:val="0"/>
              <w:marBottom w:val="0"/>
              <w:divBdr>
                <w:top w:val="none" w:sz="0" w:space="0" w:color="auto"/>
                <w:left w:val="none" w:sz="0" w:space="0" w:color="auto"/>
                <w:bottom w:val="none" w:sz="0" w:space="0" w:color="auto"/>
                <w:right w:val="none" w:sz="0" w:space="0" w:color="auto"/>
              </w:divBdr>
            </w:div>
          </w:divsChild>
        </w:div>
        <w:div w:id="905072051">
          <w:marLeft w:val="0"/>
          <w:marRight w:val="0"/>
          <w:marTop w:val="0"/>
          <w:marBottom w:val="0"/>
          <w:divBdr>
            <w:top w:val="none" w:sz="0" w:space="0" w:color="auto"/>
            <w:left w:val="none" w:sz="0" w:space="0" w:color="auto"/>
            <w:bottom w:val="none" w:sz="0" w:space="0" w:color="auto"/>
            <w:right w:val="none" w:sz="0" w:space="0" w:color="auto"/>
          </w:divBdr>
          <w:divsChild>
            <w:div w:id="452360902">
              <w:marLeft w:val="0"/>
              <w:marRight w:val="0"/>
              <w:marTop w:val="0"/>
              <w:marBottom w:val="0"/>
              <w:divBdr>
                <w:top w:val="none" w:sz="0" w:space="0" w:color="auto"/>
                <w:left w:val="none" w:sz="0" w:space="0" w:color="auto"/>
                <w:bottom w:val="none" w:sz="0" w:space="0" w:color="auto"/>
                <w:right w:val="none" w:sz="0" w:space="0" w:color="auto"/>
              </w:divBdr>
              <w:divsChild>
                <w:div w:id="3068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282">
          <w:marLeft w:val="0"/>
          <w:marRight w:val="0"/>
          <w:marTop w:val="0"/>
          <w:marBottom w:val="0"/>
          <w:divBdr>
            <w:top w:val="none" w:sz="0" w:space="0" w:color="auto"/>
            <w:left w:val="none" w:sz="0" w:space="0" w:color="auto"/>
            <w:bottom w:val="none" w:sz="0" w:space="0" w:color="auto"/>
            <w:right w:val="none" w:sz="0" w:space="0" w:color="auto"/>
          </w:divBdr>
          <w:divsChild>
            <w:div w:id="17616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aga.lg.jp/sy-contents/kenseijoho/jorei/reiki_int/reiki_honbun/q201RG00000516.html" TargetMode="External"/><Relationship Id="rId13" Type="http://schemas.openxmlformats.org/officeDocument/2006/relationships/hyperlink" Target="http://www.pref.saga.lg.jp/sy-contents/kenseijoho/jorei/reiki_int/reiki_honbun/q201RG00000516.html" TargetMode="External"/><Relationship Id="rId18" Type="http://schemas.openxmlformats.org/officeDocument/2006/relationships/hyperlink" Target="http://www.pref.saga.lg.jp/sy-contents/kenseijoho/jorei/reiki_int/reiki_honbun/q201RG00000516.html" TargetMode="External"/><Relationship Id="rId3" Type="http://schemas.openxmlformats.org/officeDocument/2006/relationships/webSettings" Target="webSettings.xml"/><Relationship Id="rId21" Type="http://schemas.openxmlformats.org/officeDocument/2006/relationships/hyperlink" Target="http://www.pref.saga.lg.jp/sy-contents/kenseijoho/jorei/reiki_int/reiki_honbun/q201RG00000516.html" TargetMode="External"/><Relationship Id="rId7" Type="http://schemas.openxmlformats.org/officeDocument/2006/relationships/hyperlink" Target="http://www.pref.saga.lg.jp/sy-contents/kenseijoho/jorei/reiki_int/reiki_honbun/q201RG00000516.html" TargetMode="External"/><Relationship Id="rId12" Type="http://schemas.openxmlformats.org/officeDocument/2006/relationships/hyperlink" Target="http://www.pref.saga.lg.jp/sy-contents/kenseijoho/jorei/reiki_int/reiki_honbun/q201RG00000516.html" TargetMode="External"/><Relationship Id="rId17" Type="http://schemas.openxmlformats.org/officeDocument/2006/relationships/hyperlink" Target="http://www.pref.saga.lg.jp/sy-contents/kenseijoho/jorei/reiki_int/reiki_honbun/q201RG00000516.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ref.saga.lg.jp/sy-contents/kenseijoho/jorei/reiki_int/reiki_honbun/q201RG00000516.html" TargetMode="External"/><Relationship Id="rId20" Type="http://schemas.openxmlformats.org/officeDocument/2006/relationships/hyperlink" Target="http://www.pref.saga.lg.jp/sy-contents/kenseijoho/jorei/reiki_int/reiki_honbun/q201RG00000516.html" TargetMode="External"/><Relationship Id="rId1" Type="http://schemas.openxmlformats.org/officeDocument/2006/relationships/styles" Target="styles.xml"/><Relationship Id="rId6" Type="http://schemas.openxmlformats.org/officeDocument/2006/relationships/hyperlink" Target="http://www.pref.saga.lg.jp/sy-contents/kenseijoho/jorei/reiki_int/reiki_honbun/q201RG00000516.html" TargetMode="External"/><Relationship Id="rId11" Type="http://schemas.openxmlformats.org/officeDocument/2006/relationships/hyperlink" Target="http://www.pref.saga.lg.jp/sy-contents/kenseijoho/jorei/reiki_int/reiki_honbun/q201RG00000516.html" TargetMode="External"/><Relationship Id="rId24" Type="http://schemas.openxmlformats.org/officeDocument/2006/relationships/fontTable" Target="fontTable.xml"/><Relationship Id="rId5" Type="http://schemas.openxmlformats.org/officeDocument/2006/relationships/hyperlink" Target="http://www.pref.saga.lg.jp/sy-contents/kenseijoho/jorei/reiki_int/reiki_honbun/q201RG00000516.html" TargetMode="External"/><Relationship Id="rId15" Type="http://schemas.openxmlformats.org/officeDocument/2006/relationships/hyperlink" Target="http://www.pref.saga.lg.jp/sy-contents/kenseijoho/jorei/reiki_int/reiki_honbun/q201RG00000516.html" TargetMode="External"/><Relationship Id="rId23" Type="http://schemas.openxmlformats.org/officeDocument/2006/relationships/hyperlink" Target="http://www.pref.saga.lg.jp/sy-contents/kenseijoho/jorei/reiki_int/reiki_honbun/q201RG00000516.html" TargetMode="External"/><Relationship Id="rId10" Type="http://schemas.openxmlformats.org/officeDocument/2006/relationships/hyperlink" Target="http://www.pref.saga.lg.jp/sy-contents/kenseijoho/jorei/reiki_int/reiki_honbun/q201RG00000516.html" TargetMode="External"/><Relationship Id="rId19" Type="http://schemas.openxmlformats.org/officeDocument/2006/relationships/hyperlink" Target="http://www.pref.saga.lg.jp/sy-contents/kenseijoho/jorei/reiki_int/reiki_honbun/q201RG00000516.html" TargetMode="External"/><Relationship Id="rId4" Type="http://schemas.openxmlformats.org/officeDocument/2006/relationships/hyperlink" Target="http://www.pref.saga.lg.jp/sy-contents/kenseijoho/jorei/reiki_int/reiki_honbun/q201RG00000516.html" TargetMode="External"/><Relationship Id="rId9" Type="http://schemas.openxmlformats.org/officeDocument/2006/relationships/hyperlink" Target="http://www.pref.saga.lg.jp/sy-contents/kenseijoho/jorei/reiki_int/reiki_honbun/q201RG00000516.html" TargetMode="External"/><Relationship Id="rId14" Type="http://schemas.openxmlformats.org/officeDocument/2006/relationships/hyperlink" Target="http://www.pref.saga.lg.jp/sy-contents/kenseijoho/jorei/reiki_int/reiki_honbun/q201RG00000514.html?id=j3_k1_g1_gs%E3%82%B9" TargetMode="External"/><Relationship Id="rId22" Type="http://schemas.openxmlformats.org/officeDocument/2006/relationships/hyperlink" Target="http://www.pref.saga.lg.jp/sy-contents/kenseijoho/jorei/reiki_int/reiki_honbun/q201RG0000051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940</Words>
  <Characters>5363</Characters>
  <Application>Microsoft Office Word</Application>
  <DocSecurity>0</DocSecurity>
  <Lines>44</Lines>
  <Paragraphs>12</Paragraphs>
  <ScaleCrop>false</ScaleCrop>
  <Company>Toshiba</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2</cp:revision>
  <dcterms:created xsi:type="dcterms:W3CDTF">2014-02-24T04:52:00Z</dcterms:created>
  <dcterms:modified xsi:type="dcterms:W3CDTF">2014-02-24T04:57:00Z</dcterms:modified>
</cp:coreProperties>
</file>